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-1050"/>
        <w:tblW w:w="162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61"/>
        <w:gridCol w:w="4771"/>
        <w:gridCol w:w="5736"/>
      </w:tblGrid>
      <w:tr w:rsidR="00453DBC" w:rsidTr="00FC7EED">
        <w:trPr>
          <w:trHeight w:val="10480"/>
        </w:trPr>
        <w:tc>
          <w:tcPr>
            <w:tcW w:w="5988" w:type="dxa"/>
          </w:tcPr>
          <w:p w:rsidR="00453DBC" w:rsidRPr="00453DBC" w:rsidRDefault="00453DBC" w:rsidP="00453DBC">
            <w:pPr>
              <w:jc w:val="center"/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</w:pPr>
            <w:r w:rsidRPr="00453DBC"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Полезны</w:t>
            </w:r>
            <w:r>
              <w:rPr>
                <w:rFonts w:ascii="Times New Roman" w:hAnsi="Times New Roman" w:cs="Times New Roman"/>
                <w:b/>
                <w:i/>
                <w:color w:val="7030A0"/>
                <w:sz w:val="32"/>
                <w:szCs w:val="32"/>
              </w:rPr>
              <w:t>е занятия для детей и родителей</w:t>
            </w:r>
          </w:p>
          <w:p w:rsidR="00453DBC" w:rsidRPr="00453DBC" w:rsidRDefault="00453DBC" w:rsidP="00453D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53DBC" w:rsidRPr="00A94FF4" w:rsidRDefault="00453DBC" w:rsidP="00453DBC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94FF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Для развития речи:</w:t>
            </w: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A94FF4">
              <w:rPr>
                <w:color w:val="181818"/>
              </w:rPr>
              <w:t> Читайте вслух ребёнку не меньше 15 минут в день.</w:t>
            </w: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A94FF4">
              <w:rPr>
                <w:color w:val="181818"/>
              </w:rPr>
              <w:t>• Перед тем, как начать читать, уберите все предметы, которые могут отвлекать ребёнка.</w:t>
            </w: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A94FF4">
              <w:rPr>
                <w:color w:val="181818"/>
              </w:rPr>
              <w:t>• Если вы заметили, что ребёнок устал слушать, сделайте перерыв, проведите физкультминутку.</w:t>
            </w: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A94FF4">
              <w:rPr>
                <w:color w:val="181818"/>
              </w:rPr>
              <w:t>• В процессе чтения объясняйте значение непонятных слов, рассматривайте картинки в книжке.</w:t>
            </w: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A94FF4">
              <w:rPr>
                <w:color w:val="181818"/>
              </w:rPr>
              <w:t>• После прочтения побеседуйте с ребёнком о том, что интересного он узнал, что ему понравилось.</w:t>
            </w: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</w:rPr>
            </w:pPr>
            <w:r w:rsidRPr="00A94FF4">
              <w:rPr>
                <w:color w:val="181818"/>
              </w:rPr>
              <w:t>• Предложите ребёнку вместе нарисовать картинку к понравившемуся фрагменту из произведения.</w:t>
            </w: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i/>
                <w:color w:val="181818"/>
                <w:sz w:val="27"/>
                <w:szCs w:val="27"/>
              </w:rPr>
            </w:pP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jc w:val="center"/>
              <w:rPr>
                <w:b/>
                <w:i/>
                <w:color w:val="FF0000"/>
                <w:sz w:val="27"/>
                <w:szCs w:val="27"/>
              </w:rPr>
            </w:pPr>
            <w:r w:rsidRPr="00A94FF4">
              <w:rPr>
                <w:b/>
                <w:i/>
                <w:color w:val="FF0000"/>
                <w:sz w:val="27"/>
                <w:szCs w:val="27"/>
              </w:rPr>
              <w:t>Для развития мелкой моторики:</w:t>
            </w: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A94FF4">
              <w:rPr>
                <w:b/>
                <w:color w:val="181818"/>
              </w:rPr>
              <w:t> </w:t>
            </w:r>
            <w:r w:rsidR="00A94FF4" w:rsidRPr="00A94FF4">
              <w:rPr>
                <w:b/>
                <w:color w:val="181818"/>
              </w:rPr>
              <w:t>1.</w:t>
            </w:r>
            <w:r w:rsidR="00A94FF4">
              <w:rPr>
                <w:rFonts w:ascii="Arial" w:hAnsi="Arial" w:cs="Arial"/>
                <w:color w:val="181818"/>
                <w:sz w:val="18"/>
                <w:szCs w:val="18"/>
              </w:rPr>
              <w:t xml:space="preserve"> </w:t>
            </w:r>
            <w:r w:rsidR="00A94FF4">
              <w:rPr>
                <w:color w:val="181818"/>
              </w:rPr>
              <w:t xml:space="preserve">  </w:t>
            </w:r>
            <w:r w:rsidRPr="00A94FF4">
              <w:rPr>
                <w:color w:val="181818"/>
              </w:rPr>
              <w:t>Рисование кистью, карандашами, пальцами, ладошкой, раскрашивание картинок.</w:t>
            </w: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A94FF4">
              <w:rPr>
                <w:b/>
                <w:color w:val="181818"/>
              </w:rPr>
              <w:t>2.</w:t>
            </w:r>
            <w:r w:rsidRPr="00A94FF4">
              <w:rPr>
                <w:color w:val="181818"/>
              </w:rPr>
              <w:t xml:space="preserve"> </w:t>
            </w:r>
            <w:r w:rsidR="00A94FF4">
              <w:rPr>
                <w:color w:val="181818"/>
              </w:rPr>
              <w:t xml:space="preserve"> </w:t>
            </w:r>
            <w:r w:rsidRPr="00A94FF4">
              <w:rPr>
                <w:color w:val="181818"/>
              </w:rPr>
              <w:t>Лепка из глины и пластилина, теста. В этом занятии развивается сила кисти и пальцев, обеспечивается смена тонуса мускулатуры рук. Зимой прекрасным материалом для лепки становится снег – лепка снежков, снеговиков.</w:t>
            </w: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A94FF4">
              <w:rPr>
                <w:b/>
                <w:color w:val="181818"/>
              </w:rPr>
              <w:t>3.</w:t>
            </w:r>
            <w:r w:rsidR="00A94FF4">
              <w:rPr>
                <w:color w:val="181818"/>
              </w:rPr>
              <w:t xml:space="preserve"> </w:t>
            </w:r>
            <w:r w:rsidRPr="00A94FF4">
              <w:rPr>
                <w:color w:val="181818"/>
              </w:rPr>
              <w:t xml:space="preserve"> Изготовление поделок из бумаги, природного и бросового материала.</w:t>
            </w:r>
          </w:p>
          <w:p w:rsidR="00453DBC" w:rsidRPr="00A94FF4" w:rsidRDefault="00453DBC" w:rsidP="00453DB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A94FF4">
              <w:rPr>
                <w:b/>
                <w:color w:val="181818"/>
              </w:rPr>
              <w:t>4.</w:t>
            </w:r>
            <w:r w:rsidRPr="00A94FF4">
              <w:rPr>
                <w:color w:val="181818"/>
              </w:rPr>
              <w:t xml:space="preserve"> </w:t>
            </w:r>
            <w:r w:rsidR="00A94FF4">
              <w:rPr>
                <w:color w:val="181818"/>
              </w:rPr>
              <w:t xml:space="preserve"> </w:t>
            </w:r>
            <w:r w:rsidRPr="00A94FF4">
              <w:rPr>
                <w:color w:val="181818"/>
              </w:rPr>
              <w:t>Конструирование - дети создают из различных материалов (бумаги, картона, дерева, специальных строительных наборов и конструкторов) разнообразные игровые поделки (игрушки, постройки). В конструировании развивается координация кисти, логическое мышление и пространственное воображение.</w:t>
            </w:r>
          </w:p>
          <w:p w:rsidR="00A94FF4" w:rsidRPr="00A94FF4" w:rsidRDefault="00A94FF4" w:rsidP="00A94F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  <w:sz w:val="28"/>
                <w:szCs w:val="28"/>
              </w:rPr>
            </w:pPr>
            <w:r w:rsidRPr="00A94FF4">
              <w:rPr>
                <w:b/>
                <w:color w:val="181818"/>
              </w:rPr>
              <w:t>5.</w:t>
            </w:r>
            <w:r w:rsidRPr="00A94FF4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r w:rsidRPr="00A94FF4">
              <w:rPr>
                <w:color w:val="181818"/>
              </w:rPr>
              <w:t>Застёгивание и расстёгивание пуговиц, кнопок, крючков; завязывание и развязывание лент, шнурков, узелков на верёвке; завинчивание и развенчивание крышек банок и пузырьков; всасывание пипеткой воды; открывание и закрывание дверцы или шкатулки</w:t>
            </w:r>
            <w:r w:rsidRPr="00A94FF4">
              <w:rPr>
                <w:color w:val="181818"/>
                <w:sz w:val="28"/>
                <w:szCs w:val="28"/>
              </w:rPr>
              <w:t xml:space="preserve"> </w:t>
            </w:r>
            <w:r w:rsidRPr="00A94FF4">
              <w:rPr>
                <w:color w:val="181818"/>
              </w:rPr>
              <w:t>– это хорошая тренировка для пальчиков, совершенствуется ловкость и развивается</w:t>
            </w:r>
            <w:r w:rsidRPr="00A94FF4">
              <w:rPr>
                <w:color w:val="181818"/>
                <w:sz w:val="28"/>
                <w:szCs w:val="28"/>
              </w:rPr>
              <w:t xml:space="preserve"> </w:t>
            </w:r>
            <w:r w:rsidRPr="00A94FF4">
              <w:rPr>
                <w:color w:val="181818"/>
              </w:rPr>
              <w:t>мелкая моторика рук.</w:t>
            </w: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color w:val="181818"/>
                <w:sz w:val="27"/>
                <w:szCs w:val="27"/>
              </w:rPr>
            </w:pPr>
          </w:p>
          <w:p w:rsidR="00453DBC" w:rsidRDefault="00453DBC" w:rsidP="00453DBC">
            <w:pPr>
              <w:pStyle w:val="a4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</w:p>
          <w:p w:rsidR="00453DBC" w:rsidRDefault="00453DBC" w:rsidP="00453DBC"/>
        </w:tc>
        <w:tc>
          <w:tcPr>
            <w:tcW w:w="4929" w:type="dxa"/>
          </w:tcPr>
          <w:p w:rsidR="00A94FF4" w:rsidRPr="00A94FF4" w:rsidRDefault="00A94FF4" w:rsidP="00A94FF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81818"/>
              </w:rPr>
            </w:pPr>
            <w:r w:rsidRPr="00A94FF4">
              <w:rPr>
                <w:b/>
                <w:color w:val="181818"/>
              </w:rPr>
              <w:t>6.</w:t>
            </w:r>
            <w:r w:rsidRPr="00A94FF4">
              <w:rPr>
                <w:color w:val="181818"/>
              </w:rPr>
              <w:t xml:space="preserve"> </w:t>
            </w:r>
            <w:r>
              <w:rPr>
                <w:color w:val="181818"/>
              </w:rPr>
              <w:t xml:space="preserve"> </w:t>
            </w:r>
            <w:r w:rsidRPr="00A94FF4">
              <w:rPr>
                <w:color w:val="181818"/>
              </w:rPr>
              <w:t>Хорошо формирует мелкую моторику рук нанизывание на леску пуговиц, бусинок, макарон, сушек, бисера и выкладывание фигур,  создание картин с помощью этих материалов. Делайте вместе с детьми бусы из рябины, орешков, семян тыквы и огурцов, мелких плодов, скрепок.</w:t>
            </w:r>
          </w:p>
          <w:p w:rsidR="00453DBC" w:rsidRDefault="00453DBC" w:rsidP="00453DBC"/>
          <w:p w:rsidR="00A94FF4" w:rsidRDefault="00A94FF4" w:rsidP="00A94FF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 w:rsidRPr="00A94FF4"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  <w:t>Для снятия эмоционального напряжения (упрямство, капризы, непослушание, повышенная двигательная возбудимость):</w:t>
            </w:r>
          </w:p>
          <w:p w:rsidR="00A94FF4" w:rsidRPr="00A94FF4" w:rsidRDefault="00A94FF4" w:rsidP="00A94FF4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</w:p>
          <w:p w:rsidR="00A94FF4" w:rsidRPr="00A94FF4" w:rsidRDefault="00A94FF4" w:rsidP="00A94FF4">
            <w:pPr>
              <w:pStyle w:val="a4"/>
              <w:shd w:val="clear" w:color="auto" w:fill="FFFFFF"/>
              <w:spacing w:before="150" w:beforeAutospacing="0" w:after="180" w:afterAutospacing="0"/>
              <w:ind w:left="360"/>
              <w:jc w:val="both"/>
              <w:rPr>
                <w:color w:val="111111"/>
              </w:rPr>
            </w:pPr>
            <w:r w:rsidRPr="00A94FF4">
              <w:rPr>
                <w:color w:val="000000"/>
              </w:rPr>
              <w:t>1.Как только ребенок начинает капризничать, обнимите его, уверьте в своей любви и постарайтесь отвлечь от каприза.</w:t>
            </w:r>
          </w:p>
          <w:p w:rsidR="00A94FF4" w:rsidRPr="00A94FF4" w:rsidRDefault="00A94FF4" w:rsidP="00A94FF4">
            <w:pPr>
              <w:pStyle w:val="a4"/>
              <w:shd w:val="clear" w:color="auto" w:fill="FFFFFF"/>
              <w:spacing w:before="150" w:beforeAutospacing="0" w:after="180" w:afterAutospacing="0"/>
              <w:ind w:left="360"/>
              <w:jc w:val="both"/>
              <w:rPr>
                <w:color w:val="111111"/>
              </w:rPr>
            </w:pPr>
            <w:r w:rsidRPr="00A94FF4">
              <w:rPr>
                <w:color w:val="000000"/>
              </w:rPr>
              <w:t>2. Сохраняйте спокойствие, что бы ребенок ни делал.</w:t>
            </w:r>
          </w:p>
          <w:p w:rsidR="00A94FF4" w:rsidRPr="00A94FF4" w:rsidRDefault="00A94FF4" w:rsidP="00A94FF4">
            <w:pPr>
              <w:pStyle w:val="a4"/>
              <w:shd w:val="clear" w:color="auto" w:fill="FFFFFF"/>
              <w:spacing w:before="150" w:beforeAutospacing="0" w:after="180" w:afterAutospacing="0"/>
              <w:ind w:left="360"/>
              <w:jc w:val="both"/>
              <w:rPr>
                <w:color w:val="111111"/>
              </w:rPr>
            </w:pPr>
            <w:r w:rsidRPr="00A94FF4">
              <w:rPr>
                <w:color w:val="000000"/>
              </w:rPr>
              <w:t>3.Если ребенку когда-то удалось добиться своего с помощью каприза, он будет прибегать к этому способу все чаще и чаще.</w:t>
            </w:r>
          </w:p>
          <w:p w:rsidR="00A94FF4" w:rsidRPr="00A94FF4" w:rsidRDefault="00A94FF4" w:rsidP="00A94FF4">
            <w:pPr>
              <w:pStyle w:val="a4"/>
              <w:shd w:val="clear" w:color="auto" w:fill="FFFFFF"/>
              <w:spacing w:before="150" w:beforeAutospacing="0" w:after="180" w:afterAutospacing="0"/>
              <w:ind w:left="360"/>
              <w:jc w:val="both"/>
              <w:rPr>
                <w:color w:val="111111"/>
              </w:rPr>
            </w:pPr>
            <w:r w:rsidRPr="00A94FF4">
              <w:rPr>
                <w:color w:val="000000"/>
              </w:rPr>
              <w:t>4.Когда ребенок успокоится, ласково поговорите с ним. Скажите ему, как вас огорчило его поведение, выразите уверенность, что в дальнейшем он будет вести себя лучше.</w:t>
            </w:r>
          </w:p>
          <w:p w:rsidR="00A94FF4" w:rsidRPr="00A94FF4" w:rsidRDefault="00A94FF4" w:rsidP="00A94FF4">
            <w:pPr>
              <w:pStyle w:val="a4"/>
              <w:shd w:val="clear" w:color="auto" w:fill="FFFFFF"/>
              <w:spacing w:before="150" w:beforeAutospacing="0" w:after="180" w:afterAutospacing="0"/>
              <w:ind w:left="360"/>
              <w:jc w:val="both"/>
              <w:rPr>
                <w:color w:val="111111"/>
              </w:rPr>
            </w:pPr>
            <w:r w:rsidRPr="00A94FF4">
              <w:rPr>
                <w:color w:val="000000"/>
              </w:rPr>
              <w:t>5.Ребенок гораздо охотнее примет указания, советы и будет следовать им, если будет совершенно уверен в том, что его любят безусловной любовью, если поверит в доброе отношение к себе.</w:t>
            </w:r>
          </w:p>
          <w:p w:rsidR="00A94FF4" w:rsidRDefault="00A94FF4" w:rsidP="00A94FF4">
            <w:pPr>
              <w:pStyle w:val="a4"/>
              <w:shd w:val="clear" w:color="auto" w:fill="FFFFFF"/>
              <w:spacing w:before="150" w:beforeAutospacing="0" w:after="180" w:afterAutospacing="0"/>
              <w:ind w:left="360"/>
              <w:jc w:val="both"/>
            </w:pPr>
          </w:p>
        </w:tc>
        <w:tc>
          <w:tcPr>
            <w:tcW w:w="5351" w:type="dxa"/>
          </w:tcPr>
          <w:p w:rsidR="00A94FF4" w:rsidRPr="00A94FF4" w:rsidRDefault="00A94FF4" w:rsidP="00A94FF4">
            <w:pPr>
              <w:pStyle w:val="a4"/>
              <w:shd w:val="clear" w:color="auto" w:fill="FFFFFF"/>
              <w:spacing w:before="150" w:beforeAutospacing="0" w:after="180" w:afterAutospacing="0"/>
              <w:ind w:left="360"/>
              <w:jc w:val="both"/>
              <w:rPr>
                <w:color w:val="111111"/>
              </w:rPr>
            </w:pPr>
            <w:r w:rsidRPr="00A94FF4">
              <w:rPr>
                <w:color w:val="000000"/>
              </w:rPr>
              <w:t>6.</w:t>
            </w:r>
            <w:r>
              <w:rPr>
                <w:color w:val="000000"/>
              </w:rPr>
              <w:t xml:space="preserve"> </w:t>
            </w:r>
            <w:r w:rsidRPr="00A94FF4">
              <w:rPr>
                <w:color w:val="000000"/>
              </w:rPr>
              <w:t>Постарайтесь поменьше читать мораль, устанавливать запреты, указывать, наказывать, давить и побольше проявляйте тепла, доброжелательности, спокойствия, терпения, ласки, снисходительности, даже ценой некоторых компромиссов.</w:t>
            </w:r>
          </w:p>
          <w:p w:rsidR="00453DBC" w:rsidRDefault="00453DBC" w:rsidP="00453DBC"/>
          <w:p w:rsidR="00033FDF" w:rsidRDefault="00033FDF" w:rsidP="00453DBC"/>
          <w:p w:rsidR="00033FDF" w:rsidRDefault="00033FDF" w:rsidP="00453DBC"/>
          <w:p w:rsidR="00033FDF" w:rsidRDefault="00033FDF" w:rsidP="00453DBC"/>
          <w:p w:rsidR="00033FDF" w:rsidRDefault="00033FDF" w:rsidP="00453DBC">
            <w:r>
              <w:rPr>
                <w:noProof/>
              </w:rPr>
              <w:drawing>
                <wp:inline distT="0" distB="0" distL="0" distR="0">
                  <wp:extent cx="3486150" cy="3048000"/>
                  <wp:effectExtent l="19050" t="0" r="0" b="0"/>
                  <wp:docPr id="4" name="Рисунок 4" descr="C:\Users\Acer_PC\Desktop\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cer_PC\Desktop\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86150" cy="3048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3"/>
        <w:tblW w:w="1633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684"/>
        <w:gridCol w:w="5232"/>
        <w:gridCol w:w="5423"/>
      </w:tblGrid>
      <w:tr w:rsidR="00A94FF4" w:rsidTr="00FC7EED">
        <w:trPr>
          <w:trHeight w:val="10177"/>
        </w:trPr>
        <w:tc>
          <w:tcPr>
            <w:tcW w:w="5684" w:type="dxa"/>
          </w:tcPr>
          <w:p w:rsidR="00FC7EED" w:rsidRDefault="00FC7EED" w:rsidP="00FC7EED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</w:p>
          <w:p w:rsidR="00FC7EED" w:rsidRDefault="00FC7EED" w:rsidP="00FC7EED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</w:p>
          <w:p w:rsidR="00FC7EED" w:rsidRDefault="00FC7EED" w:rsidP="00FC7EED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</w:p>
          <w:p w:rsidR="00FC7EED" w:rsidRDefault="00FC7EED" w:rsidP="00FC7EED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</w:p>
          <w:p w:rsidR="00A94FF4" w:rsidRPr="00FC7EED" w:rsidRDefault="00FC7EED" w:rsidP="00FC7EED">
            <w:pPr>
              <w:jc w:val="center"/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</w:pPr>
            <w:r w:rsidRPr="00FC7EED">
              <w:rPr>
                <w:rFonts w:ascii="Times New Roman" w:hAnsi="Times New Roman" w:cs="Times New Roman"/>
                <w:b/>
                <w:i/>
                <w:color w:val="0070C0"/>
                <w:sz w:val="32"/>
                <w:szCs w:val="32"/>
              </w:rPr>
              <w:t>Если Вы хотите воспитать личность без комплексов и сомнений в своих силах, не превозносите ребенка и уж тем более не принижайте. Ваше чадо должно общаться с окружающими на равных. Иначе проблемы неминуемы. И уж точно, ребенок должен быть уверен, что для Вас он абсолютно уникален и неповторим, тем более что это так и есть.</w:t>
            </w:r>
          </w:p>
        </w:tc>
        <w:tc>
          <w:tcPr>
            <w:tcW w:w="5232" w:type="dxa"/>
          </w:tcPr>
          <w:p w:rsidR="00FC7EED" w:rsidRDefault="00FC7EED"/>
          <w:p w:rsidR="00FC7EED" w:rsidRDefault="00FC7EED">
            <w:r>
              <w:rPr>
                <w:noProof/>
              </w:rPr>
              <w:drawing>
                <wp:inline distT="0" distB="0" distL="0" distR="0">
                  <wp:extent cx="3076575" cy="5610225"/>
                  <wp:effectExtent l="19050" t="0" r="9525" b="0"/>
                  <wp:docPr id="8" name="Рисунок 8" descr="Презентация проекта инклюзивной среды &amp;quot;Каждый ребёнок особенный все де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Презентация проекта инклюзивной среды &amp;quot;Каждый ребёнок особенный все де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575" cy="5610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3" w:type="dxa"/>
          </w:tcPr>
          <w:p w:rsidR="00A94FF4" w:rsidRDefault="00A94FF4" w:rsidP="00A94F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4F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Нерчинский социально – реабилитационный центр «Гарант» Забайкальского края</w:t>
            </w:r>
          </w:p>
          <w:p w:rsidR="00A94FF4" w:rsidRDefault="00A94FF4" w:rsidP="00033FD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94FF4" w:rsidRDefault="00A94FF4" w:rsidP="00A94F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94FF4" w:rsidRDefault="00033FDF" w:rsidP="00A94FF4">
            <w:r>
              <w:rPr>
                <w:noProof/>
              </w:rPr>
              <w:drawing>
                <wp:inline distT="0" distB="0" distL="0" distR="0">
                  <wp:extent cx="3248025" cy="40862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408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4FF4" w:rsidRDefault="00A94FF4" w:rsidP="00A94FF4"/>
          <w:p w:rsidR="00A94FF4" w:rsidRDefault="00A94FF4" w:rsidP="00A94FF4"/>
          <w:p w:rsidR="00A94FF4" w:rsidRPr="00A94FF4" w:rsidRDefault="00A94FF4" w:rsidP="00033FD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94FF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Нерчинск, 2022</w:t>
            </w:r>
            <w:r w:rsidR="00033FD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</w:t>
            </w:r>
          </w:p>
        </w:tc>
      </w:tr>
    </w:tbl>
    <w:p w:rsidR="0058499B" w:rsidRDefault="0058499B"/>
    <w:sectPr w:rsidR="0058499B" w:rsidSect="00453D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55B5" w:rsidRDefault="008155B5" w:rsidP="00453DBC">
      <w:pPr>
        <w:spacing w:after="0" w:line="240" w:lineRule="auto"/>
      </w:pPr>
      <w:r>
        <w:separator/>
      </w:r>
    </w:p>
  </w:endnote>
  <w:endnote w:type="continuationSeparator" w:id="1">
    <w:p w:rsidR="008155B5" w:rsidRDefault="008155B5" w:rsidP="00453D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55B5" w:rsidRDefault="008155B5" w:rsidP="00453DBC">
      <w:pPr>
        <w:spacing w:after="0" w:line="240" w:lineRule="auto"/>
      </w:pPr>
      <w:r>
        <w:separator/>
      </w:r>
    </w:p>
  </w:footnote>
  <w:footnote w:type="continuationSeparator" w:id="1">
    <w:p w:rsidR="008155B5" w:rsidRDefault="008155B5" w:rsidP="00453D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DBC" w:rsidRDefault="00453DBC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53DBC"/>
    <w:rsid w:val="00033FDF"/>
    <w:rsid w:val="00453DBC"/>
    <w:rsid w:val="0058499B"/>
    <w:rsid w:val="008155B5"/>
    <w:rsid w:val="00A94FF4"/>
    <w:rsid w:val="00C766DD"/>
    <w:rsid w:val="00FC7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6DD"/>
  </w:style>
  <w:style w:type="paragraph" w:styleId="1">
    <w:name w:val="heading 1"/>
    <w:basedOn w:val="a"/>
    <w:next w:val="a"/>
    <w:link w:val="10"/>
    <w:uiPriority w:val="9"/>
    <w:qFormat/>
    <w:rsid w:val="00A94F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3D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453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453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53DBC"/>
  </w:style>
  <w:style w:type="paragraph" w:styleId="a7">
    <w:name w:val="footer"/>
    <w:basedOn w:val="a"/>
    <w:link w:val="a8"/>
    <w:uiPriority w:val="99"/>
    <w:semiHidden/>
    <w:unhideWhenUsed/>
    <w:rsid w:val="00453D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53DBC"/>
  </w:style>
  <w:style w:type="character" w:customStyle="1" w:styleId="10">
    <w:name w:val="Заголовок 1 Знак"/>
    <w:basedOn w:val="a0"/>
    <w:link w:val="1"/>
    <w:uiPriority w:val="9"/>
    <w:rsid w:val="00A94FF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033F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33F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2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Acer_PC</dc:creator>
  <cp:keywords/>
  <dc:description/>
  <cp:lastModifiedBy>Acer_PC</cp:lastModifiedBy>
  <cp:revision>5</cp:revision>
  <dcterms:created xsi:type="dcterms:W3CDTF">2022-02-27T06:28:00Z</dcterms:created>
  <dcterms:modified xsi:type="dcterms:W3CDTF">2022-02-27T07:32:00Z</dcterms:modified>
</cp:coreProperties>
</file>