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F" w:rsidRDefault="00BD4DC0">
      <w:bookmarkStart w:id="0" w:name="_GoBack"/>
      <w:r w:rsidRPr="00946318">
        <w:rPr>
          <w:noProof/>
          <w:bdr w:val="dashDotStroked" w:sz="24" w:space="0" w:color="auto"/>
          <w:lang w:eastAsia="ru-RU"/>
        </w:rPr>
        <w:drawing>
          <wp:inline distT="0" distB="0" distL="0" distR="0" wp14:anchorId="08A814F3" wp14:editId="333874B6">
            <wp:extent cx="9201150" cy="5810250"/>
            <wp:effectExtent l="0" t="0" r="0" b="0"/>
            <wp:docPr id="1" name="Рисунок 1" descr="C:\Users\ксюша\Downloads\feierver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ownloads\feierverk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D4DC0" w:rsidTr="00946318">
        <w:tc>
          <w:tcPr>
            <w:tcW w:w="7393" w:type="dxa"/>
          </w:tcPr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  <w:p w:rsidR="00BD4DC0" w:rsidRDefault="00BD4DC0"/>
        </w:tc>
        <w:tc>
          <w:tcPr>
            <w:tcW w:w="7393" w:type="dxa"/>
          </w:tcPr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sz w:val="40"/>
                <w:szCs w:val="40"/>
              </w:rPr>
              <w:t>Нерчинский социально-</w:t>
            </w:r>
            <w:proofErr w:type="spellStart"/>
            <w:r>
              <w:rPr>
                <w:rFonts w:asciiTheme="majorHAnsi" w:hAnsiTheme="majorHAnsi"/>
                <w:b/>
                <w:i/>
                <w:sz w:val="40"/>
                <w:szCs w:val="40"/>
              </w:rPr>
              <w:t>реабилитационнный</w:t>
            </w:r>
            <w:proofErr w:type="spellEnd"/>
            <w:r>
              <w:rPr>
                <w:rFonts w:asciiTheme="majorHAnsi" w:hAnsiTheme="majorHAnsi"/>
                <w:b/>
                <w:i/>
                <w:sz w:val="40"/>
                <w:szCs w:val="40"/>
              </w:rPr>
              <w:t xml:space="preserve"> центр «Гарант»</w:t>
            </w: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sz w:val="40"/>
                <w:szCs w:val="40"/>
              </w:rPr>
              <w:t xml:space="preserve"> Забайкальского края</w:t>
            </w: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0"/>
                <w:szCs w:val="40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0"/>
                <w:szCs w:val="40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0"/>
                <w:szCs w:val="40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BD4DC0">
              <w:rPr>
                <w:rFonts w:asciiTheme="majorHAnsi" w:hAnsiTheme="majorHAnsi"/>
                <w:b/>
                <w:i/>
                <w:sz w:val="44"/>
                <w:szCs w:val="44"/>
              </w:rPr>
              <w:t>Опасно!</w:t>
            </w:r>
            <w:r>
              <w:rPr>
                <w:rFonts w:asciiTheme="majorHAnsi" w:hAnsiTheme="majorHAnsi"/>
                <w:b/>
                <w:i/>
                <w:sz w:val="44"/>
                <w:szCs w:val="44"/>
              </w:rPr>
              <w:t xml:space="preserve"> </w:t>
            </w:r>
            <w:r w:rsidRPr="00BD4DC0">
              <w:rPr>
                <w:rFonts w:asciiTheme="majorHAnsi" w:hAnsiTheme="majorHAnsi"/>
                <w:b/>
                <w:i/>
                <w:sz w:val="44"/>
                <w:szCs w:val="44"/>
              </w:rPr>
              <w:t>Фейерверк!</w:t>
            </w: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:rsidR="00BD4DC0" w:rsidRPr="00BD4DC0" w:rsidRDefault="00BD4DC0" w:rsidP="00BD4DC0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г. Нерчинск, 2018</w:t>
            </w:r>
          </w:p>
        </w:tc>
      </w:tr>
    </w:tbl>
    <w:p w:rsidR="00BD4DC0" w:rsidRDefault="00BD4DC0"/>
    <w:sectPr w:rsidR="00BD4DC0" w:rsidSect="00BD4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E"/>
    <w:rsid w:val="006201CE"/>
    <w:rsid w:val="00946318"/>
    <w:rsid w:val="00BD4DC0"/>
    <w:rsid w:val="00E25CD9"/>
    <w:rsid w:val="00E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cp:lastPrinted>2018-12-18T00:52:00Z</cp:lastPrinted>
  <dcterms:created xsi:type="dcterms:W3CDTF">2018-12-18T00:39:00Z</dcterms:created>
  <dcterms:modified xsi:type="dcterms:W3CDTF">2018-12-18T01:05:00Z</dcterms:modified>
</cp:coreProperties>
</file>