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05" w:rsidRDefault="00B97A41">
      <w:r>
        <w:rPr>
          <w:noProof/>
          <w:lang w:eastAsia="ru-RU"/>
        </w:rPr>
        <w:drawing>
          <wp:inline distT="0" distB="0" distL="0" distR="0">
            <wp:extent cx="9163050" cy="5524500"/>
            <wp:effectExtent l="0" t="0" r="0" b="0"/>
            <wp:docPr id="1" name="Рисунок 1" descr="C:\Users\ксюша\Desktop\Правила-поведения-при-пожаре-2-768x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Правила-поведения-при-пожаре-2-768x5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644"/>
        <w:gridCol w:w="5387"/>
        <w:gridCol w:w="4755"/>
      </w:tblGrid>
      <w:tr w:rsidR="00B97A41" w:rsidTr="00153271">
        <w:trPr>
          <w:trHeight w:val="9090"/>
        </w:trPr>
        <w:tc>
          <w:tcPr>
            <w:tcW w:w="4644" w:type="dxa"/>
          </w:tcPr>
          <w:p w:rsidR="00826FBD" w:rsidRDefault="00826FBD">
            <w:pPr>
              <w:rPr>
                <w:noProof/>
                <w:lang w:eastAsia="ru-RU"/>
              </w:rPr>
            </w:pPr>
          </w:p>
          <w:p w:rsidR="00826FBD" w:rsidRDefault="00826FBD">
            <w:pPr>
              <w:rPr>
                <w:noProof/>
                <w:lang w:eastAsia="ru-RU"/>
              </w:rPr>
            </w:pPr>
          </w:p>
          <w:p w:rsidR="00826FBD" w:rsidRDefault="00826FBD">
            <w:pPr>
              <w:rPr>
                <w:noProof/>
                <w:lang w:eastAsia="ru-RU"/>
              </w:rPr>
            </w:pPr>
          </w:p>
          <w:p w:rsidR="00826FBD" w:rsidRDefault="00826FBD">
            <w:pPr>
              <w:rPr>
                <w:noProof/>
                <w:lang w:eastAsia="ru-RU"/>
              </w:rPr>
            </w:pPr>
          </w:p>
          <w:p w:rsidR="00826FBD" w:rsidRDefault="00826FBD">
            <w:pPr>
              <w:rPr>
                <w:noProof/>
                <w:lang w:eastAsia="ru-RU"/>
              </w:rPr>
            </w:pPr>
          </w:p>
          <w:p w:rsidR="00524A82" w:rsidRDefault="00F935B8" w:rsidP="00F935B8">
            <w:pPr>
              <w:jc w:val="center"/>
              <w:rPr>
                <w:b/>
                <w:i/>
                <w:sz w:val="44"/>
                <w:szCs w:val="44"/>
              </w:rPr>
            </w:pPr>
            <w:r w:rsidRPr="00F935B8">
              <w:rPr>
                <w:b/>
                <w:i/>
                <w:sz w:val="44"/>
                <w:szCs w:val="44"/>
              </w:rPr>
              <w:t>Нельзя</w:t>
            </w:r>
          </w:p>
          <w:p w:rsidR="00153271" w:rsidRDefault="00F935B8" w:rsidP="00F935B8">
            <w:pPr>
              <w:jc w:val="center"/>
              <w:rPr>
                <w:b/>
                <w:i/>
                <w:sz w:val="44"/>
                <w:szCs w:val="44"/>
              </w:rPr>
            </w:pPr>
            <w:r w:rsidRPr="00F935B8">
              <w:rPr>
                <w:b/>
                <w:i/>
                <w:sz w:val="44"/>
                <w:szCs w:val="44"/>
              </w:rPr>
              <w:t xml:space="preserve"> с огнем играть- </w:t>
            </w:r>
          </w:p>
          <w:p w:rsidR="00B97A41" w:rsidRDefault="00F935B8" w:rsidP="00F935B8">
            <w:pPr>
              <w:jc w:val="center"/>
              <w:rPr>
                <w:b/>
                <w:i/>
                <w:sz w:val="44"/>
                <w:szCs w:val="44"/>
              </w:rPr>
            </w:pPr>
            <w:r w:rsidRPr="00F935B8">
              <w:rPr>
                <w:b/>
                <w:i/>
                <w:sz w:val="44"/>
                <w:szCs w:val="44"/>
              </w:rPr>
              <w:t>опасны эти игры!</w:t>
            </w:r>
          </w:p>
          <w:p w:rsidR="00524A82" w:rsidRDefault="00524A82" w:rsidP="00F935B8">
            <w:pPr>
              <w:jc w:val="center"/>
              <w:rPr>
                <w:b/>
                <w:i/>
                <w:sz w:val="44"/>
                <w:szCs w:val="44"/>
              </w:rPr>
            </w:pPr>
          </w:p>
          <w:p w:rsidR="00153271" w:rsidRPr="00F935B8" w:rsidRDefault="00153271" w:rsidP="00F935B8">
            <w:pPr>
              <w:jc w:val="center"/>
              <w:rPr>
                <w:b/>
                <w:i/>
                <w:sz w:val="44"/>
                <w:szCs w:val="44"/>
              </w:rPr>
            </w:pPr>
            <w:bookmarkStart w:id="0" w:name="_GoBack"/>
            <w:bookmarkEnd w:id="0"/>
          </w:p>
          <w:p w:rsidR="00F935B8" w:rsidRPr="00F935B8" w:rsidRDefault="00F935B8" w:rsidP="00F935B8">
            <w:pPr>
              <w:jc w:val="center"/>
              <w:rPr>
                <w:sz w:val="44"/>
                <w:szCs w:val="44"/>
              </w:rPr>
            </w:pPr>
            <w:r w:rsidRPr="00F935B8">
              <w:rPr>
                <w:b/>
                <w:i/>
                <w:sz w:val="44"/>
                <w:szCs w:val="44"/>
              </w:rPr>
              <w:t>Ведь могут люд</w:t>
            </w:r>
            <w:r w:rsidR="00CF7341">
              <w:rPr>
                <w:b/>
                <w:i/>
                <w:sz w:val="44"/>
                <w:szCs w:val="44"/>
              </w:rPr>
              <w:t>и пострадать: И взрослые, и дети</w:t>
            </w:r>
            <w:r w:rsidRPr="00F935B8">
              <w:rPr>
                <w:b/>
                <w:i/>
                <w:sz w:val="44"/>
                <w:szCs w:val="44"/>
              </w:rPr>
              <w:t>!</w:t>
            </w:r>
          </w:p>
        </w:tc>
        <w:tc>
          <w:tcPr>
            <w:tcW w:w="5387" w:type="dxa"/>
          </w:tcPr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 w:rsidP="0015327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2828925"/>
                  <wp:effectExtent l="0" t="0" r="0" b="9525"/>
                  <wp:docPr id="2" name="Рисунок 2" descr="C:\Users\ксюша\Desktop\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сюша\Desktop\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0843A2" w:rsidRDefault="000843A2">
            <w:pPr>
              <w:rPr>
                <w:noProof/>
                <w:lang w:eastAsia="ru-RU"/>
              </w:rPr>
            </w:pPr>
          </w:p>
          <w:p w:rsidR="00B97A41" w:rsidRDefault="00B97A41"/>
        </w:tc>
        <w:tc>
          <w:tcPr>
            <w:tcW w:w="4755" w:type="dxa"/>
          </w:tcPr>
          <w:p w:rsidR="00B97A41" w:rsidRDefault="00B97A41">
            <w:pPr>
              <w:rPr>
                <w:i/>
                <w:sz w:val="28"/>
                <w:szCs w:val="28"/>
              </w:rPr>
            </w:pPr>
          </w:p>
          <w:p w:rsidR="00524A82" w:rsidRDefault="00B97A41" w:rsidP="00B97A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Нерчинский социально-реабилитационный центр «Гарант» </w:t>
            </w:r>
          </w:p>
          <w:p w:rsidR="00B97A41" w:rsidRDefault="00B97A41" w:rsidP="00B97A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Забайкальского края</w:t>
            </w:r>
          </w:p>
          <w:p w:rsidR="00B97A41" w:rsidRDefault="00B97A41" w:rsidP="00826FBD">
            <w:pPr>
              <w:rPr>
                <w:b/>
                <w:i/>
                <w:sz w:val="44"/>
                <w:szCs w:val="44"/>
              </w:rPr>
            </w:pPr>
          </w:p>
          <w:p w:rsidR="00B97A41" w:rsidRDefault="00826FBD" w:rsidP="00B97A41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7906" cy="2809875"/>
                  <wp:effectExtent l="0" t="0" r="2540" b="0"/>
                  <wp:docPr id="4" name="Рисунок 4" descr="C:\Users\ксюша\Desktop\1_20151229_155217709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сюша\Desktop\1_20151229_155217709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06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A41" w:rsidRPr="00F935B8" w:rsidRDefault="00F935B8" w:rsidP="00B97A41">
            <w:pPr>
              <w:jc w:val="center"/>
              <w:rPr>
                <w:b/>
                <w:i/>
                <w:sz w:val="36"/>
                <w:szCs w:val="36"/>
              </w:rPr>
            </w:pPr>
            <w:r w:rsidRPr="00F935B8">
              <w:rPr>
                <w:b/>
                <w:i/>
                <w:sz w:val="36"/>
                <w:szCs w:val="36"/>
              </w:rPr>
              <w:t>Как вести себя в случае опасности</w:t>
            </w:r>
          </w:p>
          <w:p w:rsidR="00B97A41" w:rsidRDefault="00B97A41" w:rsidP="00826FBD">
            <w:pPr>
              <w:rPr>
                <w:b/>
                <w:i/>
                <w:sz w:val="44"/>
                <w:szCs w:val="44"/>
              </w:rPr>
            </w:pPr>
          </w:p>
          <w:p w:rsidR="00F935B8" w:rsidRDefault="00F935B8" w:rsidP="00826FBD">
            <w:pPr>
              <w:rPr>
                <w:b/>
                <w:i/>
                <w:sz w:val="44"/>
                <w:szCs w:val="44"/>
              </w:rPr>
            </w:pPr>
          </w:p>
          <w:p w:rsidR="00B97A41" w:rsidRPr="00CF7341" w:rsidRDefault="00F935B8" w:rsidP="00CF734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="00B97A41">
              <w:rPr>
                <w:b/>
                <w:i/>
                <w:sz w:val="24"/>
                <w:szCs w:val="24"/>
              </w:rPr>
              <w:t>. Нерчинск, 2018г.</w:t>
            </w:r>
          </w:p>
        </w:tc>
      </w:tr>
    </w:tbl>
    <w:p w:rsidR="00B97A41" w:rsidRDefault="00B97A41" w:rsidP="00CF7341"/>
    <w:sectPr w:rsidR="00B97A41" w:rsidSect="00752E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80"/>
    <w:rsid w:val="000843A2"/>
    <w:rsid w:val="00153271"/>
    <w:rsid w:val="004C1967"/>
    <w:rsid w:val="00524A82"/>
    <w:rsid w:val="00752E35"/>
    <w:rsid w:val="00826FBD"/>
    <w:rsid w:val="00AC57D9"/>
    <w:rsid w:val="00B97A41"/>
    <w:rsid w:val="00CE1A05"/>
    <w:rsid w:val="00CF7341"/>
    <w:rsid w:val="00DA5780"/>
    <w:rsid w:val="00F9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F935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F935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EADF-EB4A-45C4-B4F3-FDFCFADF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8</cp:revision>
  <cp:lastPrinted>2018-12-17T03:42:00Z</cp:lastPrinted>
  <dcterms:created xsi:type="dcterms:W3CDTF">2018-12-17T01:58:00Z</dcterms:created>
  <dcterms:modified xsi:type="dcterms:W3CDTF">2018-12-20T00:56:00Z</dcterms:modified>
</cp:coreProperties>
</file>