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7" w:type="dxa"/>
        <w:tblCellMar>
          <w:top w:w="15" w:type="dxa"/>
          <w:left w:w="15" w:type="dxa"/>
          <w:bottom w:w="15" w:type="dxa"/>
          <w:right w:w="15" w:type="dxa"/>
        </w:tblCellMar>
        <w:tblLook w:val="0600" w:firstRow="0" w:lastRow="0" w:firstColumn="0" w:lastColumn="0" w:noHBand="1" w:noVBand="1"/>
      </w:tblPr>
      <w:tblGrid>
        <w:gridCol w:w="9027"/>
      </w:tblGrid>
      <w:tr w:rsidR="00A11460" w:rsidRPr="00E83A6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11460" w:rsidRPr="00F93E73" w:rsidRDefault="00F93E73" w:rsidP="00F93E73">
            <w:pPr>
              <w:rPr>
                <w:lang w:val="ru-RU"/>
              </w:rPr>
            </w:pPr>
            <w:r w:rsidRPr="00F93E73">
              <w:rPr>
                <w:rFonts w:ascii="Times New Roman" w:eastAsia="Times New Roman" w:hAnsi="Times New Roman" w:cs="Times New Roman"/>
                <w:bCs/>
                <w:iCs/>
                <w:sz w:val="24"/>
                <w:szCs w:val="24"/>
                <w:lang w:val="ru-RU" w:eastAsia="ru-RU"/>
              </w:rPr>
              <w:t>Государственное учреждение социального обслуживания «Нерчинский социально-реабилитационный центр для несовершеннолетних «ГАРАНТ» Забайкальского края</w:t>
            </w:r>
            <w:r w:rsidRPr="00F93E73">
              <w:rPr>
                <w:rFonts w:ascii="Times New Roman" w:eastAsia="Times New Roman" w:hAnsi="Times New Roman" w:cs="Times New Roman"/>
                <w:sz w:val="24"/>
                <w:szCs w:val="24"/>
                <w:lang w:val="ru-RU" w:eastAsia="ru-RU"/>
              </w:rPr>
              <w:br/>
            </w:r>
            <w:r w:rsidRPr="00F93E73">
              <w:rPr>
                <w:rFonts w:ascii="Times New Roman" w:eastAsia="Times New Roman" w:hAnsi="Times New Roman" w:cs="Times New Roman"/>
                <w:bCs/>
                <w:iCs/>
                <w:sz w:val="24"/>
                <w:szCs w:val="24"/>
                <w:lang w:val="ru-RU" w:eastAsia="ru-RU"/>
              </w:rPr>
              <w:t>ИНН 7513004003, КПП 751301001, ОКПО 46997582</w:t>
            </w:r>
          </w:p>
        </w:tc>
      </w:tr>
      <w:tr w:rsidR="00A11460">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A11460" w:rsidRDefault="0086388F" w:rsidP="00F93E73">
            <w:pPr>
              <w:jc w:val="center"/>
            </w:pPr>
            <w:proofErr w:type="spellStart"/>
            <w:r>
              <w:rPr>
                <w:rFonts w:hAnsi="Times New Roman" w:cs="Times New Roman"/>
                <w:color w:val="000000"/>
                <w:sz w:val="24"/>
                <w:szCs w:val="24"/>
              </w:rPr>
              <w:t>полное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p>
        </w:tc>
      </w:tr>
    </w:tbl>
    <w:p w:rsidR="00A11460" w:rsidRDefault="00A11460">
      <w:pPr>
        <w:jc w:val="center"/>
        <w:rPr>
          <w:rFonts w:hAnsi="Times New Roman" w:cs="Times New Roman"/>
          <w:color w:val="000000"/>
          <w:sz w:val="24"/>
          <w:szCs w:val="24"/>
        </w:rPr>
      </w:pPr>
    </w:p>
    <w:p w:rsidR="00A11460" w:rsidRDefault="00A11460">
      <w:pPr>
        <w:jc w:val="center"/>
        <w:rPr>
          <w:rFonts w:hAnsi="Times New Roman" w:cs="Times New Roman"/>
          <w:color w:val="000000"/>
          <w:sz w:val="24"/>
          <w:szCs w:val="24"/>
        </w:rPr>
      </w:pPr>
    </w:p>
    <w:p w:rsidR="00A11460" w:rsidRPr="00F93E73" w:rsidRDefault="0086388F">
      <w:pPr>
        <w:jc w:val="center"/>
        <w:rPr>
          <w:rFonts w:hAnsi="Times New Roman" w:cs="Times New Roman"/>
          <w:color w:val="000000"/>
          <w:sz w:val="24"/>
          <w:szCs w:val="24"/>
          <w:lang w:val="ru-RU"/>
        </w:rPr>
      </w:pPr>
      <w:r w:rsidRPr="00F93E73">
        <w:rPr>
          <w:rFonts w:hAnsi="Times New Roman" w:cs="Times New Roman"/>
          <w:color w:val="000000"/>
          <w:sz w:val="24"/>
          <w:szCs w:val="24"/>
          <w:lang w:val="ru-RU"/>
        </w:rPr>
        <w:t xml:space="preserve">ПРИКАЗ № </w:t>
      </w:r>
      <w:r w:rsidR="00E83A6C">
        <w:rPr>
          <w:rFonts w:hAnsi="Times New Roman" w:cs="Times New Roman"/>
          <w:color w:val="000000"/>
          <w:sz w:val="24"/>
          <w:szCs w:val="24"/>
          <w:lang w:val="ru-RU"/>
        </w:rPr>
        <w:t>348</w:t>
      </w:r>
      <w:r w:rsidRPr="00F93E73">
        <w:rPr>
          <w:lang w:val="ru-RU"/>
        </w:rPr>
        <w:br/>
      </w:r>
      <w:r w:rsidRPr="00F93E73">
        <w:rPr>
          <w:rFonts w:hAnsi="Times New Roman" w:cs="Times New Roman"/>
          <w:color w:val="000000"/>
          <w:sz w:val="24"/>
          <w:szCs w:val="24"/>
          <w:lang w:val="ru-RU"/>
        </w:rPr>
        <w:t xml:space="preserve"> об утверждении учетной политики для целей бухгалтерского учета</w:t>
      </w:r>
    </w:p>
    <w:p w:rsidR="00A11460" w:rsidRPr="00F93E73" w:rsidRDefault="00A11460">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297"/>
        <w:gridCol w:w="4289"/>
      </w:tblGrid>
      <w:tr w:rsidR="00F93E73" w:rsidRPr="00E83A6C">
        <w:tc>
          <w:tcPr>
            <w:tcW w:w="0" w:type="auto"/>
            <w:tcMar>
              <w:top w:w="75" w:type="dxa"/>
              <w:left w:w="75" w:type="dxa"/>
              <w:bottom w:w="75" w:type="dxa"/>
              <w:right w:w="75" w:type="dxa"/>
            </w:tcMar>
          </w:tcPr>
          <w:p w:rsidR="00F93E73" w:rsidRPr="00F93E73" w:rsidRDefault="00F93E73" w:rsidP="00F93E73">
            <w:pPr>
              <w:rPr>
                <w:rFonts w:ascii="Times New Roman" w:hAnsi="Times New Roman" w:cs="Times New Roman"/>
              </w:rPr>
            </w:pPr>
            <w:r w:rsidRPr="00F93E73">
              <w:rPr>
                <w:rStyle w:val="fill"/>
                <w:rFonts w:ascii="Times New Roman" w:hAnsi="Times New Roman" w:cs="Times New Roman"/>
                <w:b w:val="0"/>
                <w:i w:val="0"/>
                <w:color w:val="auto"/>
              </w:rPr>
              <w:t xml:space="preserve">г. </w:t>
            </w:r>
            <w:proofErr w:type="spellStart"/>
            <w:r w:rsidRPr="00F93E73">
              <w:rPr>
                <w:rStyle w:val="fill"/>
                <w:rFonts w:ascii="Times New Roman" w:hAnsi="Times New Roman" w:cs="Times New Roman"/>
                <w:b w:val="0"/>
                <w:i w:val="0"/>
                <w:color w:val="auto"/>
              </w:rPr>
              <w:t>Нерчинск</w:t>
            </w:r>
            <w:proofErr w:type="spellEnd"/>
          </w:p>
        </w:tc>
        <w:tc>
          <w:tcPr>
            <w:tcW w:w="0" w:type="auto"/>
            <w:tcMar>
              <w:top w:w="75" w:type="dxa"/>
              <w:left w:w="75" w:type="dxa"/>
              <w:bottom w:w="75" w:type="dxa"/>
              <w:right w:w="75" w:type="dxa"/>
            </w:tcMar>
          </w:tcPr>
          <w:p w:rsidR="00F93E73" w:rsidRPr="00E83A6C" w:rsidRDefault="00E83A6C" w:rsidP="00E83A6C">
            <w:pPr>
              <w:jc w:val="right"/>
              <w:rPr>
                <w:rFonts w:ascii="Times New Roman" w:hAnsi="Times New Roman" w:cs="Times New Roman"/>
              </w:rPr>
            </w:pPr>
            <w:r w:rsidRPr="00E83A6C">
              <w:rPr>
                <w:rStyle w:val="fill"/>
                <w:rFonts w:ascii="Times New Roman" w:hAnsi="Times New Roman" w:cs="Times New Roman"/>
                <w:b w:val="0"/>
                <w:i w:val="0"/>
                <w:color w:val="auto"/>
                <w:lang w:val="ru-RU"/>
              </w:rPr>
              <w:t>27</w:t>
            </w:r>
            <w:r w:rsidR="00F93E73" w:rsidRPr="00E83A6C">
              <w:rPr>
                <w:rStyle w:val="fill"/>
                <w:rFonts w:ascii="Times New Roman" w:hAnsi="Times New Roman" w:cs="Times New Roman"/>
                <w:b w:val="0"/>
                <w:i w:val="0"/>
                <w:color w:val="auto"/>
              </w:rPr>
              <w:t> </w:t>
            </w:r>
            <w:proofErr w:type="spellStart"/>
            <w:r w:rsidR="00F93E73" w:rsidRPr="00E83A6C">
              <w:rPr>
                <w:rStyle w:val="fill"/>
                <w:rFonts w:ascii="Times New Roman" w:hAnsi="Times New Roman" w:cs="Times New Roman"/>
                <w:b w:val="0"/>
                <w:i w:val="0"/>
                <w:color w:val="auto"/>
              </w:rPr>
              <w:t>декабря</w:t>
            </w:r>
            <w:proofErr w:type="spellEnd"/>
            <w:r w:rsidR="00F93E73" w:rsidRPr="00E83A6C">
              <w:rPr>
                <w:rStyle w:val="fill"/>
                <w:rFonts w:ascii="Times New Roman" w:hAnsi="Times New Roman" w:cs="Times New Roman"/>
                <w:b w:val="0"/>
                <w:i w:val="0"/>
                <w:color w:val="auto"/>
              </w:rPr>
              <w:t xml:space="preserve"> 20</w:t>
            </w:r>
            <w:r w:rsidR="00F93E73" w:rsidRPr="00E83A6C">
              <w:rPr>
                <w:rStyle w:val="fill"/>
                <w:rFonts w:ascii="Times New Roman" w:hAnsi="Times New Roman" w:cs="Times New Roman"/>
                <w:b w:val="0"/>
                <w:i w:val="0"/>
                <w:color w:val="auto"/>
                <w:lang w:val="ru-RU"/>
              </w:rPr>
              <w:t>2</w:t>
            </w:r>
            <w:r w:rsidRPr="00E83A6C">
              <w:rPr>
                <w:rStyle w:val="fill"/>
                <w:rFonts w:ascii="Times New Roman" w:hAnsi="Times New Roman" w:cs="Times New Roman"/>
                <w:b w:val="0"/>
                <w:i w:val="0"/>
                <w:color w:val="auto"/>
                <w:lang w:val="ru-RU"/>
              </w:rPr>
              <w:t>1</w:t>
            </w:r>
            <w:r w:rsidR="00F93E73" w:rsidRPr="00E83A6C">
              <w:rPr>
                <w:rStyle w:val="fill"/>
                <w:rFonts w:ascii="Times New Roman" w:hAnsi="Times New Roman" w:cs="Times New Roman"/>
                <w:b w:val="0"/>
                <w:i w:val="0"/>
                <w:color w:val="auto"/>
              </w:rPr>
              <w:t> г.</w:t>
            </w:r>
          </w:p>
        </w:tc>
      </w:tr>
      <w:tr w:rsidR="00A11460" w:rsidTr="00F93E73">
        <w:tc>
          <w:tcPr>
            <w:tcW w:w="4597" w:type="dxa"/>
            <w:tcMar>
              <w:top w:w="75" w:type="dxa"/>
              <w:left w:w="75" w:type="dxa"/>
              <w:bottom w:w="75" w:type="dxa"/>
              <w:right w:w="75" w:type="dxa"/>
            </w:tcMar>
            <w:vAlign w:val="center"/>
          </w:tcPr>
          <w:p w:rsidR="00A11460" w:rsidRDefault="00A11460">
            <w:pPr>
              <w:ind w:left="75" w:right="75"/>
              <w:rPr>
                <w:rFonts w:hAnsi="Times New Roman" w:cs="Times New Roman"/>
                <w:color w:val="000000"/>
                <w:sz w:val="24"/>
                <w:szCs w:val="24"/>
              </w:rPr>
            </w:pPr>
          </w:p>
        </w:tc>
        <w:tc>
          <w:tcPr>
            <w:tcW w:w="4580" w:type="dxa"/>
            <w:tcMar>
              <w:top w:w="75" w:type="dxa"/>
              <w:left w:w="75" w:type="dxa"/>
              <w:bottom w:w="75" w:type="dxa"/>
              <w:right w:w="75" w:type="dxa"/>
            </w:tcMar>
            <w:vAlign w:val="center"/>
          </w:tcPr>
          <w:p w:rsidR="00A11460" w:rsidRDefault="00A11460">
            <w:pPr>
              <w:ind w:left="75" w:right="75"/>
              <w:rPr>
                <w:rFonts w:hAnsi="Times New Roman" w:cs="Times New Roman"/>
                <w:color w:val="000000"/>
                <w:sz w:val="24"/>
                <w:szCs w:val="24"/>
              </w:rPr>
            </w:pPr>
          </w:p>
        </w:tc>
      </w:tr>
    </w:tbl>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Во исполнение Закона от 06.12.2011 № 402-ФЗ, приказа Минфина от 01.12.2010 № 157н, Федерального стандарта «Учетная политика, оценочные значения и ошибки» (утв. приказом Минфина от 30.12.2017 № 274н)</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ПРИКАЗЫВАЮ:</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 Утвердить учетную политику для целей бухгалтерского учета согласно приложению и ввести ее в действие с</w:t>
      </w:r>
      <w:r w:rsidR="00583212">
        <w:rPr>
          <w:rFonts w:hAnsi="Times New Roman" w:cs="Times New Roman"/>
          <w:color w:val="000000"/>
          <w:sz w:val="24"/>
          <w:szCs w:val="24"/>
          <w:lang w:val="ru-RU"/>
        </w:rPr>
        <w:t xml:space="preserve"> 01.01.2022</w:t>
      </w:r>
      <w:r w:rsidRPr="00F93E73">
        <w:rPr>
          <w:rFonts w:hAnsi="Times New Roman" w:cs="Times New Roman"/>
          <w:color w:val="000000"/>
          <w:sz w:val="24"/>
          <w:szCs w:val="24"/>
          <w:lang w:val="ru-RU"/>
        </w:rPr>
        <w:t>.</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3. </w:t>
      </w:r>
      <w:proofErr w:type="gramStart"/>
      <w:r w:rsidRPr="00F93E73">
        <w:rPr>
          <w:rFonts w:hAnsi="Times New Roman" w:cs="Times New Roman"/>
          <w:color w:val="000000"/>
          <w:sz w:val="24"/>
          <w:szCs w:val="24"/>
          <w:lang w:val="ru-RU"/>
        </w:rPr>
        <w:t>Контроль за</w:t>
      </w:r>
      <w:proofErr w:type="gramEnd"/>
      <w:r w:rsidRPr="00F93E73">
        <w:rPr>
          <w:rFonts w:hAnsi="Times New Roman" w:cs="Times New Roman"/>
          <w:color w:val="000000"/>
          <w:sz w:val="24"/>
          <w:szCs w:val="24"/>
          <w:lang w:val="ru-RU"/>
        </w:rPr>
        <w:t xml:space="preserve"> исполнением приказа возложить на главного бухгалтера </w:t>
      </w:r>
      <w:r w:rsidR="00583212">
        <w:rPr>
          <w:rFonts w:hAnsi="Times New Roman" w:cs="Times New Roman"/>
          <w:color w:val="000000"/>
          <w:sz w:val="24"/>
          <w:szCs w:val="24"/>
          <w:lang w:val="ru-RU"/>
        </w:rPr>
        <w:t xml:space="preserve">А.А. </w:t>
      </w:r>
      <w:proofErr w:type="spellStart"/>
      <w:r w:rsidR="00583212">
        <w:rPr>
          <w:rFonts w:hAnsi="Times New Roman" w:cs="Times New Roman"/>
          <w:color w:val="000000"/>
          <w:sz w:val="24"/>
          <w:szCs w:val="24"/>
          <w:lang w:val="ru-RU"/>
        </w:rPr>
        <w:t>Полустроеву</w:t>
      </w:r>
      <w:proofErr w:type="spellEnd"/>
      <w:r w:rsidR="00583212">
        <w:rPr>
          <w:rFonts w:hAnsi="Times New Roman" w:cs="Times New Roman"/>
          <w:color w:val="000000"/>
          <w:sz w:val="24"/>
          <w:szCs w:val="24"/>
          <w:lang w:val="ru-RU"/>
        </w:rPr>
        <w:t>.</w:t>
      </w:r>
    </w:p>
    <w:p w:rsidR="00A11460" w:rsidRPr="00F93E73" w:rsidRDefault="00A11460">
      <w:pPr>
        <w:rPr>
          <w:rFonts w:hAnsi="Times New Roman" w:cs="Times New Roman"/>
          <w:color w:val="000000"/>
          <w:sz w:val="24"/>
          <w:szCs w:val="24"/>
          <w:lang w:val="ru-RU"/>
        </w:rPr>
      </w:pPr>
    </w:p>
    <w:p w:rsidR="00A11460" w:rsidRPr="00F93E73" w:rsidRDefault="00A11460">
      <w:pPr>
        <w:rPr>
          <w:rFonts w:hAnsi="Times New Roman" w:cs="Times New Roman"/>
          <w:color w:val="000000"/>
          <w:sz w:val="24"/>
          <w:szCs w:val="24"/>
          <w:lang w:val="ru-RU"/>
        </w:rPr>
      </w:pPr>
    </w:p>
    <w:tbl>
      <w:tblPr>
        <w:tblW w:w="10905" w:type="dxa"/>
        <w:tblCellMar>
          <w:top w:w="15" w:type="dxa"/>
          <w:left w:w="15" w:type="dxa"/>
          <w:bottom w:w="15" w:type="dxa"/>
          <w:right w:w="15" w:type="dxa"/>
        </w:tblCellMar>
        <w:tblLook w:val="0600" w:firstRow="0" w:lastRow="0" w:firstColumn="0" w:lastColumn="0" w:noHBand="1" w:noVBand="1"/>
      </w:tblPr>
      <w:tblGrid>
        <w:gridCol w:w="3486"/>
        <w:gridCol w:w="191"/>
        <w:gridCol w:w="4162"/>
        <w:gridCol w:w="156"/>
        <w:gridCol w:w="2910"/>
      </w:tblGrid>
      <w:tr w:rsidR="00A11460">
        <w:tc>
          <w:tcPr>
            <w:tcW w:w="0" w:type="auto"/>
            <w:tcMar>
              <w:top w:w="75" w:type="dxa"/>
              <w:left w:w="75" w:type="dxa"/>
              <w:bottom w:w="75" w:type="dxa"/>
              <w:right w:w="75" w:type="dxa"/>
            </w:tcMar>
            <w:vAlign w:val="bottom"/>
          </w:tcPr>
          <w:p w:rsidR="00A11460" w:rsidRDefault="0086388F">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p>
        </w:tc>
        <w:tc>
          <w:tcPr>
            <w:tcW w:w="0" w:type="auto"/>
            <w:tcMar>
              <w:top w:w="75" w:type="dxa"/>
              <w:left w:w="75" w:type="dxa"/>
              <w:bottom w:w="75" w:type="dxa"/>
              <w:right w:w="75" w:type="dxa"/>
            </w:tcMar>
          </w:tcPr>
          <w:p w:rsidR="00A11460" w:rsidRDefault="00A11460">
            <w:pPr>
              <w:ind w:left="75" w:right="75"/>
              <w:rPr>
                <w:rFonts w:hAnsi="Times New Roman" w:cs="Times New Roman"/>
                <w:color w:val="000000"/>
                <w:sz w:val="24"/>
                <w:szCs w:val="24"/>
              </w:rPr>
            </w:pPr>
          </w:p>
        </w:tc>
        <w:tc>
          <w:tcPr>
            <w:tcW w:w="4162"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11460" w:rsidRDefault="00A11460">
            <w:pPr>
              <w:ind w:left="75" w:right="75"/>
              <w:rPr>
                <w:rFonts w:hAnsi="Times New Roman" w:cs="Times New Roman"/>
                <w:color w:val="000000"/>
                <w:sz w:val="24"/>
                <w:szCs w:val="24"/>
              </w:rPr>
            </w:pPr>
          </w:p>
        </w:tc>
        <w:tc>
          <w:tcPr>
            <w:tcW w:w="15" w:type="dxa"/>
            <w:tcMar>
              <w:top w:w="75" w:type="dxa"/>
              <w:left w:w="75" w:type="dxa"/>
              <w:bottom w:w="75" w:type="dxa"/>
              <w:right w:w="75" w:type="dxa"/>
            </w:tcMar>
          </w:tcPr>
          <w:p w:rsidR="00A11460" w:rsidRDefault="00A11460">
            <w:pPr>
              <w:ind w:left="75" w:right="75"/>
              <w:rPr>
                <w:rFonts w:hAnsi="Times New Roman" w:cs="Times New Roman"/>
                <w:color w:val="000000"/>
                <w:sz w:val="24"/>
                <w:szCs w:val="24"/>
              </w:rPr>
            </w:pPr>
          </w:p>
        </w:tc>
        <w:tc>
          <w:tcPr>
            <w:tcW w:w="2910" w:type="dxa"/>
            <w:tcMar>
              <w:top w:w="75" w:type="dxa"/>
              <w:left w:w="75" w:type="dxa"/>
              <w:bottom w:w="75" w:type="dxa"/>
              <w:right w:w="75" w:type="dxa"/>
            </w:tcMar>
            <w:vAlign w:val="bottom"/>
          </w:tcPr>
          <w:p w:rsidR="00A11460" w:rsidRPr="00F93E73" w:rsidRDefault="00F93E73">
            <w:pPr>
              <w:rPr>
                <w:lang w:val="ru-RU"/>
              </w:rPr>
            </w:pPr>
            <w:proofErr w:type="spellStart"/>
            <w:r>
              <w:rPr>
                <w:rFonts w:hAnsi="Times New Roman" w:cs="Times New Roman"/>
                <w:color w:val="000000"/>
                <w:sz w:val="24"/>
                <w:szCs w:val="24"/>
                <w:lang w:val="ru-RU"/>
              </w:rPr>
              <w:t>Филинова</w:t>
            </w:r>
            <w:proofErr w:type="spellEnd"/>
            <w:r>
              <w:rPr>
                <w:rFonts w:hAnsi="Times New Roman" w:cs="Times New Roman"/>
                <w:color w:val="000000"/>
                <w:sz w:val="24"/>
                <w:szCs w:val="24"/>
                <w:lang w:val="ru-RU"/>
              </w:rPr>
              <w:t xml:space="preserve"> В.Л.</w:t>
            </w:r>
          </w:p>
        </w:tc>
      </w:tr>
    </w:tbl>
    <w:p w:rsidR="00A11460" w:rsidRDefault="00A11460">
      <w:pPr>
        <w:rPr>
          <w:rFonts w:hAnsi="Times New Roman" w:cs="Times New Roman"/>
          <w:color w:val="000000"/>
          <w:sz w:val="24"/>
          <w:szCs w:val="24"/>
          <w:lang w:val="ru-RU"/>
        </w:rPr>
      </w:pPr>
    </w:p>
    <w:p w:rsidR="00F93E73" w:rsidRDefault="00F93E73">
      <w:pPr>
        <w:rPr>
          <w:rFonts w:hAnsi="Times New Roman" w:cs="Times New Roman"/>
          <w:color w:val="000000"/>
          <w:sz w:val="24"/>
          <w:szCs w:val="24"/>
          <w:lang w:val="ru-RU"/>
        </w:rPr>
      </w:pPr>
    </w:p>
    <w:p w:rsidR="00F93E73" w:rsidRDefault="00F93E73">
      <w:pPr>
        <w:rPr>
          <w:rFonts w:hAnsi="Times New Roman" w:cs="Times New Roman"/>
          <w:color w:val="000000"/>
          <w:sz w:val="24"/>
          <w:szCs w:val="24"/>
          <w:lang w:val="ru-RU"/>
        </w:rPr>
      </w:pPr>
    </w:p>
    <w:p w:rsidR="00F93E73" w:rsidRPr="00F93E73" w:rsidRDefault="00F93E73">
      <w:pPr>
        <w:rPr>
          <w:rFonts w:hAnsi="Times New Roman" w:cs="Times New Roman"/>
          <w:color w:val="000000"/>
          <w:sz w:val="24"/>
          <w:szCs w:val="24"/>
          <w:lang w:val="ru-RU"/>
        </w:rPr>
      </w:pPr>
    </w:p>
    <w:tbl>
      <w:tblPr>
        <w:tblW w:w="3780" w:type="dxa"/>
        <w:tblCellMar>
          <w:top w:w="15" w:type="dxa"/>
          <w:left w:w="15" w:type="dxa"/>
          <w:bottom w:w="15" w:type="dxa"/>
          <w:right w:w="15" w:type="dxa"/>
        </w:tblCellMar>
        <w:tblLook w:val="0600" w:firstRow="0" w:lastRow="0" w:firstColumn="0" w:lastColumn="0" w:noHBand="1" w:noVBand="1"/>
      </w:tblPr>
      <w:tblGrid>
        <w:gridCol w:w="3780"/>
      </w:tblGrid>
      <w:tr w:rsidR="00A11460" w:rsidRPr="00F93E73">
        <w:tc>
          <w:tcPr>
            <w:tcW w:w="3585" w:type="dxa"/>
            <w:tcMar>
              <w:top w:w="75" w:type="dxa"/>
              <w:left w:w="75" w:type="dxa"/>
              <w:bottom w:w="75" w:type="dxa"/>
              <w:right w:w="75" w:type="dxa"/>
            </w:tcMar>
          </w:tcPr>
          <w:p w:rsidR="00A11460" w:rsidRPr="00F93E73" w:rsidRDefault="0086388F" w:rsidP="00E83A6C">
            <w:pPr>
              <w:rPr>
                <w:lang w:val="ru-RU"/>
              </w:rPr>
            </w:pPr>
            <w:r w:rsidRPr="00E83A6C">
              <w:rPr>
                <w:rFonts w:hAnsi="Times New Roman" w:cs="Times New Roman"/>
                <w:color w:val="000000"/>
                <w:sz w:val="24"/>
                <w:szCs w:val="24"/>
                <w:lang w:val="ru-RU"/>
              </w:rPr>
              <w:lastRenderedPageBreak/>
              <w:t>Приложение</w:t>
            </w:r>
            <w:r w:rsidR="00F93E73" w:rsidRPr="00E83A6C">
              <w:rPr>
                <w:rFonts w:hAnsi="Times New Roman" w:cs="Times New Roman"/>
                <w:color w:val="000000"/>
                <w:sz w:val="24"/>
                <w:szCs w:val="24"/>
                <w:lang w:val="ru-RU"/>
              </w:rPr>
              <w:t xml:space="preserve"> к </w:t>
            </w:r>
            <w:r w:rsidRPr="00E83A6C">
              <w:rPr>
                <w:rFonts w:hAnsi="Times New Roman" w:cs="Times New Roman"/>
                <w:color w:val="000000"/>
                <w:sz w:val="24"/>
                <w:szCs w:val="24"/>
                <w:lang w:val="ru-RU"/>
              </w:rPr>
              <w:t>приказу</w:t>
            </w:r>
            <w:r w:rsidRPr="00F93E73">
              <w:rPr>
                <w:rFonts w:hAnsi="Times New Roman" w:cs="Times New Roman"/>
                <w:color w:val="000000"/>
                <w:sz w:val="24"/>
                <w:szCs w:val="24"/>
                <w:lang w:val="ru-RU"/>
              </w:rPr>
              <w:t xml:space="preserve"> от </w:t>
            </w:r>
            <w:r w:rsidR="00E83A6C" w:rsidRPr="00E83A6C">
              <w:rPr>
                <w:rFonts w:hAnsi="Times New Roman" w:cs="Times New Roman"/>
                <w:color w:val="000000"/>
                <w:sz w:val="24"/>
                <w:szCs w:val="24"/>
                <w:lang w:val="ru-RU"/>
              </w:rPr>
              <w:t>27.</w:t>
            </w:r>
            <w:r w:rsidRPr="00E83A6C">
              <w:rPr>
                <w:rFonts w:hAnsi="Times New Roman" w:cs="Times New Roman"/>
                <w:color w:val="000000"/>
                <w:sz w:val="24"/>
                <w:szCs w:val="24"/>
                <w:lang w:val="ru-RU"/>
              </w:rPr>
              <w:t>12.202</w:t>
            </w:r>
            <w:r w:rsidR="00E83A6C" w:rsidRPr="00E83A6C">
              <w:rPr>
                <w:rFonts w:hAnsi="Times New Roman" w:cs="Times New Roman"/>
                <w:color w:val="000000"/>
                <w:sz w:val="24"/>
                <w:szCs w:val="24"/>
                <w:lang w:val="ru-RU"/>
              </w:rPr>
              <w:t>1</w:t>
            </w:r>
            <w:r w:rsidRPr="00E83A6C">
              <w:rPr>
                <w:rFonts w:hAnsi="Times New Roman" w:cs="Times New Roman"/>
                <w:color w:val="000000"/>
                <w:sz w:val="24"/>
                <w:szCs w:val="24"/>
              </w:rPr>
              <w:t> </w:t>
            </w:r>
            <w:r w:rsidRPr="00E83A6C">
              <w:rPr>
                <w:rFonts w:hAnsi="Times New Roman" w:cs="Times New Roman"/>
                <w:color w:val="000000"/>
                <w:sz w:val="24"/>
                <w:szCs w:val="24"/>
                <w:lang w:val="ru-RU"/>
              </w:rPr>
              <w:t xml:space="preserve">№ </w:t>
            </w:r>
            <w:r w:rsidR="00E83A6C" w:rsidRPr="00E83A6C">
              <w:rPr>
                <w:rFonts w:hAnsi="Times New Roman" w:cs="Times New Roman"/>
                <w:color w:val="000000"/>
                <w:sz w:val="24"/>
                <w:szCs w:val="24"/>
                <w:lang w:val="ru-RU"/>
              </w:rPr>
              <w:t>348</w:t>
            </w:r>
          </w:p>
        </w:tc>
      </w:tr>
    </w:tbl>
    <w:p w:rsidR="00A11460" w:rsidRPr="00F93E73" w:rsidRDefault="0086388F">
      <w:pPr>
        <w:jc w:val="center"/>
        <w:rPr>
          <w:rFonts w:hAnsi="Times New Roman" w:cs="Times New Roman"/>
          <w:color w:val="000000"/>
          <w:sz w:val="24"/>
          <w:szCs w:val="24"/>
          <w:lang w:val="ru-RU"/>
        </w:rPr>
      </w:pPr>
      <w:r w:rsidRPr="00F93E73">
        <w:rPr>
          <w:rFonts w:hAnsi="Times New Roman" w:cs="Times New Roman"/>
          <w:b/>
          <w:bCs/>
          <w:color w:val="000000"/>
          <w:sz w:val="24"/>
          <w:szCs w:val="24"/>
          <w:lang w:val="ru-RU"/>
        </w:rPr>
        <w:t>Учетная  политика для целей бухгалтерского учета</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Учетная  политика </w:t>
      </w:r>
      <w:r w:rsidR="00E56013" w:rsidRPr="00F93E73">
        <w:rPr>
          <w:rFonts w:ascii="Times New Roman" w:eastAsia="Times New Roman" w:hAnsi="Times New Roman" w:cs="Times New Roman"/>
          <w:bCs/>
          <w:iCs/>
          <w:sz w:val="24"/>
          <w:szCs w:val="24"/>
          <w:lang w:val="ru-RU" w:eastAsia="ru-RU"/>
        </w:rPr>
        <w:t>Государственное учреждение социального обслуживания «Нерчинский социально-реабилитационный центр для несовершеннолетних «ГАРАНТ» Забайкальского края</w:t>
      </w:r>
      <w:r w:rsidRPr="00F93E73">
        <w:rPr>
          <w:rFonts w:hAnsi="Times New Roman" w:cs="Times New Roman"/>
          <w:color w:val="000000"/>
          <w:sz w:val="24"/>
          <w:szCs w:val="24"/>
          <w:lang w:val="ru-RU"/>
        </w:rPr>
        <w:t xml:space="preserve"> (далее – учреждение) разработана в соответствии:</w:t>
      </w:r>
    </w:p>
    <w:p w:rsidR="00A11460" w:rsidRDefault="0086388F">
      <w:pPr>
        <w:numPr>
          <w:ilvl w:val="0"/>
          <w:numId w:val="1"/>
        </w:numPr>
        <w:ind w:left="780" w:right="180"/>
        <w:contextualSpacing/>
        <w:rPr>
          <w:rFonts w:hAnsi="Times New Roman" w:cs="Times New Roman"/>
          <w:color w:val="000000"/>
          <w:sz w:val="24"/>
          <w:szCs w:val="24"/>
        </w:rPr>
      </w:pPr>
      <w:r w:rsidRPr="00F93E73">
        <w:rPr>
          <w:rFonts w:hAnsi="Times New Roman" w:cs="Times New Roman"/>
          <w:color w:val="000000"/>
          <w:sz w:val="24"/>
          <w:szCs w:val="24"/>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Единому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 xml:space="preserve"> № 157н);</w:t>
      </w:r>
    </w:p>
    <w:p w:rsidR="00A11460" w:rsidRDefault="0086388F">
      <w:pPr>
        <w:numPr>
          <w:ilvl w:val="0"/>
          <w:numId w:val="1"/>
        </w:numPr>
        <w:ind w:left="780" w:right="180"/>
        <w:contextualSpacing/>
        <w:rPr>
          <w:rFonts w:hAnsi="Times New Roman" w:cs="Times New Roman"/>
          <w:color w:val="000000"/>
          <w:sz w:val="24"/>
          <w:szCs w:val="24"/>
        </w:rPr>
      </w:pPr>
      <w:r w:rsidRPr="00F93E73">
        <w:rPr>
          <w:rFonts w:hAnsi="Times New Roman" w:cs="Times New Roman"/>
          <w:color w:val="000000"/>
          <w:sz w:val="24"/>
          <w:szCs w:val="24"/>
          <w:lang w:val="ru-RU"/>
        </w:rPr>
        <w:t xml:space="preserve">приказом Минфина от 16.12.2010 № 174н «Об утверждении Плана счетов бухгалтерского учета бюджетных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174н);</w:t>
      </w:r>
    </w:p>
    <w:p w:rsidR="00A11460" w:rsidRPr="00F93E73" w:rsidRDefault="0086388F">
      <w:pPr>
        <w:numPr>
          <w:ilvl w:val="0"/>
          <w:numId w:val="1"/>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A11460" w:rsidRPr="00F93E73" w:rsidRDefault="0086388F">
      <w:pPr>
        <w:numPr>
          <w:ilvl w:val="0"/>
          <w:numId w:val="1"/>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 xml:space="preserve">приказом Минфина от 29.11.2017 № 209н «Об утверждении </w:t>
      </w:r>
      <w:proofErr w:type="gramStart"/>
      <w:r w:rsidRPr="00F93E73">
        <w:rPr>
          <w:rFonts w:hAnsi="Times New Roman" w:cs="Times New Roman"/>
          <w:color w:val="000000"/>
          <w:sz w:val="24"/>
          <w:szCs w:val="24"/>
          <w:lang w:val="ru-RU"/>
        </w:rPr>
        <w:t>Порядка применения классификации операций сектора государственного</w:t>
      </w:r>
      <w:proofErr w:type="gramEnd"/>
      <w:r w:rsidRPr="00F93E73">
        <w:rPr>
          <w:rFonts w:hAnsi="Times New Roman" w:cs="Times New Roman"/>
          <w:color w:val="000000"/>
          <w:sz w:val="24"/>
          <w:szCs w:val="24"/>
          <w:lang w:val="ru-RU"/>
        </w:rPr>
        <w:t xml:space="preserve"> управления» (далее – приказ № 209н);</w:t>
      </w:r>
    </w:p>
    <w:p w:rsidR="00A11460" w:rsidRDefault="0086388F">
      <w:pPr>
        <w:numPr>
          <w:ilvl w:val="0"/>
          <w:numId w:val="1"/>
        </w:numPr>
        <w:ind w:left="780" w:right="180"/>
        <w:contextualSpacing/>
        <w:rPr>
          <w:rFonts w:hAnsi="Times New Roman" w:cs="Times New Roman"/>
          <w:color w:val="000000"/>
          <w:sz w:val="24"/>
          <w:szCs w:val="24"/>
        </w:rPr>
      </w:pPr>
      <w:r w:rsidRPr="00F93E73">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A11460" w:rsidRPr="00F93E73" w:rsidRDefault="0086388F">
      <w:pPr>
        <w:numPr>
          <w:ilvl w:val="0"/>
          <w:numId w:val="1"/>
        </w:numPr>
        <w:ind w:left="780" w:right="180"/>
        <w:rPr>
          <w:rFonts w:hAnsi="Times New Roman" w:cs="Times New Roman"/>
          <w:color w:val="000000"/>
          <w:sz w:val="24"/>
          <w:szCs w:val="24"/>
          <w:lang w:val="ru-RU"/>
        </w:rPr>
      </w:pPr>
      <w:proofErr w:type="gramStart"/>
      <w:r w:rsidRPr="00F93E73">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w:t>
      </w:r>
      <w:r>
        <w:rPr>
          <w:rFonts w:hAnsi="Times New Roman" w:cs="Times New Roman"/>
          <w:color w:val="000000"/>
          <w:sz w:val="24"/>
          <w:szCs w:val="24"/>
        </w:rPr>
        <w:t> </w:t>
      </w:r>
      <w:r w:rsidRPr="00F93E73">
        <w:rPr>
          <w:rFonts w:hAnsi="Times New Roman" w:cs="Times New Roman"/>
          <w:color w:val="000000"/>
          <w:sz w:val="24"/>
          <w:szCs w:val="24"/>
          <w:lang w:val="ru-RU"/>
        </w:rPr>
        <w:t>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w:t>
      </w:r>
      <w:r>
        <w:rPr>
          <w:rFonts w:hAnsi="Times New Roman" w:cs="Times New Roman"/>
          <w:color w:val="000000"/>
          <w:sz w:val="24"/>
          <w:szCs w:val="24"/>
        </w:rPr>
        <w:t> </w:t>
      </w:r>
      <w:r w:rsidRPr="00F93E73">
        <w:rPr>
          <w:rFonts w:hAnsi="Times New Roman" w:cs="Times New Roman"/>
          <w:color w:val="000000"/>
          <w:sz w:val="24"/>
          <w:szCs w:val="24"/>
          <w:lang w:val="ru-RU"/>
        </w:rPr>
        <w:t>278н (далее – соответственно СГС «Учетная политика, оценочные значения и ошибки», СГС «События после отчетной даты», СГС «Информация о</w:t>
      </w:r>
      <w:proofErr w:type="gramEnd"/>
      <w:r w:rsidRPr="00F93E73">
        <w:rPr>
          <w:rFonts w:hAnsi="Times New Roman" w:cs="Times New Roman"/>
          <w:color w:val="000000"/>
          <w:sz w:val="24"/>
          <w:szCs w:val="24"/>
          <w:lang w:val="ru-RU"/>
        </w:rPr>
        <w:t xml:space="preserve"> </w:t>
      </w:r>
      <w:proofErr w:type="gramStart"/>
      <w:r w:rsidRPr="00F93E73">
        <w:rPr>
          <w:rFonts w:hAnsi="Times New Roman" w:cs="Times New Roman"/>
          <w:color w:val="000000"/>
          <w:sz w:val="24"/>
          <w:szCs w:val="24"/>
          <w:lang w:val="ru-RU"/>
        </w:rPr>
        <w:t>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w:t>
      </w:r>
      <w:r>
        <w:rPr>
          <w:rFonts w:hAnsi="Times New Roman" w:cs="Times New Roman"/>
          <w:color w:val="000000"/>
          <w:sz w:val="24"/>
          <w:szCs w:val="24"/>
        </w:rPr>
        <w:t> </w:t>
      </w:r>
      <w:r w:rsidRPr="00F93E73">
        <w:rPr>
          <w:rFonts w:hAnsi="Times New Roman" w:cs="Times New Roman"/>
          <w:color w:val="000000"/>
          <w:sz w:val="24"/>
          <w:szCs w:val="24"/>
          <w:lang w:val="ru-RU"/>
        </w:rPr>
        <w:t>СГС «Нематериальные активы», СГС</w:t>
      </w:r>
      <w:proofErr w:type="gramEnd"/>
      <w:r w:rsidRPr="00F93E73">
        <w:rPr>
          <w:rFonts w:hAnsi="Times New Roman" w:cs="Times New Roman"/>
          <w:color w:val="000000"/>
          <w:sz w:val="24"/>
          <w:szCs w:val="24"/>
          <w:lang w:val="ru-RU"/>
        </w:rPr>
        <w:t xml:space="preserve"> «</w:t>
      </w:r>
      <w:proofErr w:type="gramStart"/>
      <w:r w:rsidRPr="00F93E73">
        <w:rPr>
          <w:rFonts w:hAnsi="Times New Roman" w:cs="Times New Roman"/>
          <w:color w:val="000000"/>
          <w:sz w:val="24"/>
          <w:szCs w:val="24"/>
          <w:lang w:val="ru-RU"/>
        </w:rPr>
        <w:t>Затраты по заимствованиям», СГС «Совместная деятельность»,</w:t>
      </w:r>
      <w:r>
        <w:rPr>
          <w:rFonts w:hAnsi="Times New Roman" w:cs="Times New Roman"/>
          <w:color w:val="000000"/>
          <w:sz w:val="24"/>
          <w:szCs w:val="24"/>
        </w:rPr>
        <w:t> </w:t>
      </w:r>
      <w:r w:rsidRPr="00F93E73">
        <w:rPr>
          <w:rFonts w:hAnsi="Times New Roman" w:cs="Times New Roman"/>
          <w:color w:val="000000"/>
          <w:sz w:val="24"/>
          <w:szCs w:val="24"/>
          <w:lang w:val="ru-RU"/>
        </w:rPr>
        <w:t xml:space="preserve">СГС «Выплаты </w:t>
      </w:r>
      <w:r w:rsidRPr="00F93E73">
        <w:rPr>
          <w:rFonts w:hAnsi="Times New Roman" w:cs="Times New Roman"/>
          <w:color w:val="000000"/>
          <w:sz w:val="24"/>
          <w:szCs w:val="24"/>
          <w:lang w:val="ru-RU"/>
        </w:rPr>
        <w:lastRenderedPageBreak/>
        <w:t>персоналу»),</w:t>
      </w:r>
      <w:r>
        <w:rPr>
          <w:rFonts w:hAnsi="Times New Roman" w:cs="Times New Roman"/>
          <w:color w:val="000000"/>
          <w:sz w:val="24"/>
          <w:szCs w:val="24"/>
        </w:rPr>
        <w:t> </w:t>
      </w:r>
      <w:r w:rsidRPr="00F93E73">
        <w:rPr>
          <w:rFonts w:hAnsi="Times New Roman" w:cs="Times New Roman"/>
          <w:color w:val="000000"/>
          <w:sz w:val="24"/>
          <w:szCs w:val="24"/>
          <w:lang w:val="ru-RU"/>
        </w:rPr>
        <w:t>от 30.06.2020 № 129н</w:t>
      </w:r>
      <w:r>
        <w:rPr>
          <w:rFonts w:hAnsi="Times New Roman" w:cs="Times New Roman"/>
          <w:color w:val="000000"/>
          <w:sz w:val="24"/>
          <w:szCs w:val="24"/>
        </w:rPr>
        <w:t> </w:t>
      </w:r>
      <w:r w:rsidRPr="00F93E73">
        <w:rPr>
          <w:rFonts w:hAnsi="Times New Roman" w:cs="Times New Roman"/>
          <w:color w:val="000000"/>
          <w:sz w:val="24"/>
          <w:szCs w:val="24"/>
          <w:lang w:val="ru-RU"/>
        </w:rPr>
        <w:t>(далее – СГС «Финансовые инструменты»).</w:t>
      </w:r>
      <w:proofErr w:type="gramEnd"/>
    </w:p>
    <w:p w:rsidR="00A11460" w:rsidRDefault="0086388F">
      <w:pPr>
        <w:rPr>
          <w:rFonts w:hAnsi="Times New Roman" w:cs="Times New Roman"/>
          <w:color w:val="000000"/>
          <w:sz w:val="24"/>
          <w:szCs w:val="24"/>
        </w:rPr>
      </w:pPr>
      <w:r w:rsidRPr="00F93E73">
        <w:rPr>
          <w:rFonts w:hAnsi="Times New Roman" w:cs="Times New Roman"/>
          <w:color w:val="000000"/>
          <w:sz w:val="24"/>
          <w:szCs w:val="24"/>
          <w:lang w:val="ru-RU"/>
        </w:rPr>
        <w:t xml:space="preserve">В части исполнения полномочий получателя бюджетных средств учреждение ведет учет в соответствии с приказом Минфина от 06.12.2010 №162н «Об утверждении плана счетов 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162н).</w:t>
      </w:r>
    </w:p>
    <w:p w:rsidR="00A11460" w:rsidRDefault="0086388F">
      <w:pPr>
        <w:rPr>
          <w:rFonts w:hAnsi="Times New Roman" w:cs="Times New Roman"/>
          <w:color w:val="000000"/>
          <w:sz w:val="24"/>
          <w:szCs w:val="24"/>
        </w:rPr>
      </w:pPr>
      <w:proofErr w:type="spellStart"/>
      <w:r>
        <w:rPr>
          <w:rFonts w:hAnsi="Times New Roman" w:cs="Times New Roman"/>
          <w:color w:val="000000"/>
          <w:sz w:val="24"/>
          <w:szCs w:val="24"/>
        </w:rPr>
        <w:t>Используемые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849"/>
        <w:gridCol w:w="6737"/>
      </w:tblGrid>
      <w:tr w:rsidR="00A11460">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1460" w:rsidRDefault="0086388F">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1460" w:rsidRDefault="0086388F">
            <w:proofErr w:type="spellStart"/>
            <w:r>
              <w:rPr>
                <w:rFonts w:hAnsi="Times New Roman" w:cs="Times New Roman"/>
                <w:b/>
                <w:bCs/>
                <w:color w:val="000000"/>
                <w:sz w:val="24"/>
                <w:szCs w:val="24"/>
              </w:rPr>
              <w:t>Расшифровка</w:t>
            </w:r>
            <w:proofErr w:type="spellEnd"/>
            <w:r>
              <w:rPr>
                <w:rFonts w:hAnsi="Times New Roman" w:cs="Times New Roman"/>
                <w:b/>
                <w:bCs/>
                <w:color w:val="000000"/>
                <w:sz w:val="24"/>
                <w:szCs w:val="24"/>
              </w:rPr>
              <w:t xml:space="preserve"> </w:t>
            </w:r>
          </w:p>
        </w:tc>
      </w:tr>
      <w:tr w:rsidR="00A11460" w:rsidRPr="00E83A6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1460" w:rsidRDefault="0086388F">
            <w:proofErr w:type="spellStart"/>
            <w:r>
              <w:rPr>
                <w:rFonts w:hAnsi="Times New Roman" w:cs="Times New Roman"/>
                <w:color w:val="000000"/>
                <w:sz w:val="24"/>
                <w:szCs w:val="24"/>
              </w:rPr>
              <w:t>Учреждение</w:t>
            </w:r>
            <w:proofErr w:type="spellEnd"/>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1460" w:rsidRPr="00E56013" w:rsidRDefault="00E56013" w:rsidP="00E56013">
            <w:pPr>
              <w:rPr>
                <w:lang w:val="ru-RU"/>
              </w:rPr>
            </w:pPr>
            <w:r w:rsidRPr="00F93E73">
              <w:rPr>
                <w:rFonts w:ascii="Times New Roman" w:eastAsia="Times New Roman" w:hAnsi="Times New Roman" w:cs="Times New Roman"/>
                <w:bCs/>
                <w:iCs/>
                <w:sz w:val="24"/>
                <w:szCs w:val="24"/>
                <w:lang w:val="ru-RU" w:eastAsia="ru-RU"/>
              </w:rPr>
              <w:t>Государственное учреждение социального обслуживания «Нерчинский социально-реабилитационный центр для несовершеннолетних «ГАРАНТ» Забайкальского края</w:t>
            </w:r>
            <w:r w:rsidRPr="00E56013">
              <w:rPr>
                <w:rFonts w:hAnsi="Times New Roman" w:cs="Times New Roman"/>
                <w:color w:val="000000"/>
                <w:sz w:val="24"/>
                <w:szCs w:val="24"/>
                <w:lang w:val="ru-RU"/>
              </w:rPr>
              <w:t xml:space="preserve"> </w:t>
            </w:r>
          </w:p>
        </w:tc>
      </w:tr>
      <w:tr w:rsidR="00A11460" w:rsidRPr="00E83A6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1460" w:rsidRDefault="0086388F">
            <w:r>
              <w:rPr>
                <w:rFonts w:hAnsi="Times New Roman" w:cs="Times New Roman"/>
                <w:color w:val="000000"/>
                <w:sz w:val="24"/>
                <w:szCs w:val="24"/>
              </w:rPr>
              <w:t>КБК</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1460" w:rsidRPr="00F93E73" w:rsidRDefault="0086388F">
            <w:pPr>
              <w:rPr>
                <w:lang w:val="ru-RU"/>
              </w:rPr>
            </w:pPr>
            <w:r w:rsidRPr="00F93E73">
              <w:rPr>
                <w:rFonts w:hAnsi="Times New Roman" w:cs="Times New Roman"/>
                <w:color w:val="000000"/>
                <w:sz w:val="24"/>
                <w:szCs w:val="24"/>
                <w:lang w:val="ru-RU"/>
              </w:rPr>
              <w:t>1–17-е разряды номера счета в соответствии с Рабочим планом счетов</w:t>
            </w:r>
          </w:p>
        </w:tc>
      </w:tr>
      <w:tr w:rsidR="00A11460" w:rsidRPr="00E83A6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1460" w:rsidRDefault="0086388F">
            <w:r>
              <w:rPr>
                <w:rFonts w:hAnsi="Times New Roman" w:cs="Times New Roman"/>
                <w:color w:val="000000"/>
                <w:sz w:val="24"/>
                <w:szCs w:val="24"/>
              </w:rPr>
              <w:t>Х</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1460" w:rsidRPr="00F93E73" w:rsidRDefault="0086388F">
            <w:pPr>
              <w:rPr>
                <w:lang w:val="ru-RU"/>
              </w:rPr>
            </w:pPr>
            <w:r w:rsidRPr="00F93E73">
              <w:rPr>
                <w:rFonts w:hAnsi="Times New Roman" w:cs="Times New Roman"/>
                <w:color w:val="000000"/>
                <w:sz w:val="24"/>
                <w:szCs w:val="24"/>
                <w:lang w:val="ru-RU"/>
              </w:rPr>
              <w:t>В зависимости от того, в каком разряде номера счета бухучета стоит обозначение:</w:t>
            </w:r>
            <w:r w:rsidRPr="00F93E73">
              <w:rPr>
                <w:lang w:val="ru-RU"/>
              </w:rPr>
              <w:br/>
            </w:r>
            <w:r w:rsidRPr="00F93E73">
              <w:rPr>
                <w:rFonts w:hAnsi="Times New Roman" w:cs="Times New Roman"/>
                <w:color w:val="000000"/>
                <w:sz w:val="24"/>
                <w:szCs w:val="24"/>
                <w:lang w:val="ru-RU"/>
              </w:rPr>
              <w:t xml:space="preserve"> </w:t>
            </w:r>
            <w:r w:rsidRPr="00F93E73">
              <w:rPr>
                <w:rFonts w:hAnsi="Times New Roman" w:cs="Times New Roman"/>
                <w:color w:val="000000"/>
                <w:sz w:val="24"/>
                <w:szCs w:val="24"/>
                <w:lang w:val="ru-RU"/>
              </w:rPr>
              <w:tab/>
            </w:r>
            <w:r w:rsidRPr="00F93E73">
              <w:rPr>
                <w:rFonts w:hAnsi="Times New Roman" w:cs="Times New Roman"/>
                <w:color w:val="000000"/>
                <w:sz w:val="24"/>
                <w:szCs w:val="24"/>
                <w:lang w:val="ru-RU"/>
              </w:rPr>
              <w:tab/>
            </w:r>
            <w:r w:rsidRPr="00F93E73">
              <w:rPr>
                <w:rFonts w:hAnsi="Times New Roman" w:cs="Times New Roman"/>
                <w:color w:val="000000"/>
                <w:sz w:val="24"/>
                <w:szCs w:val="24"/>
                <w:lang w:val="ru-RU"/>
              </w:rPr>
              <w:tab/>
              <w:t>– 18-й разряд – код вида финансового обеспечения (деятельности);</w:t>
            </w:r>
            <w:r w:rsidRPr="00F93E73">
              <w:rPr>
                <w:lang w:val="ru-RU"/>
              </w:rPr>
              <w:br/>
            </w:r>
            <w:r w:rsidRPr="00F93E73">
              <w:rPr>
                <w:rFonts w:hAnsi="Times New Roman" w:cs="Times New Roman"/>
                <w:color w:val="000000"/>
                <w:sz w:val="24"/>
                <w:szCs w:val="24"/>
                <w:lang w:val="ru-RU"/>
              </w:rPr>
              <w:t xml:space="preserve"> </w:t>
            </w:r>
            <w:r w:rsidRPr="00F93E73">
              <w:rPr>
                <w:rFonts w:hAnsi="Times New Roman" w:cs="Times New Roman"/>
                <w:color w:val="000000"/>
                <w:sz w:val="24"/>
                <w:szCs w:val="24"/>
                <w:lang w:val="ru-RU"/>
              </w:rPr>
              <w:tab/>
            </w:r>
            <w:r w:rsidRPr="00F93E73">
              <w:rPr>
                <w:rFonts w:hAnsi="Times New Roman" w:cs="Times New Roman"/>
                <w:color w:val="000000"/>
                <w:sz w:val="24"/>
                <w:szCs w:val="24"/>
                <w:lang w:val="ru-RU"/>
              </w:rPr>
              <w:tab/>
            </w:r>
            <w:r w:rsidRPr="00F93E73">
              <w:rPr>
                <w:rFonts w:hAnsi="Times New Roman" w:cs="Times New Roman"/>
                <w:color w:val="000000"/>
                <w:sz w:val="24"/>
                <w:szCs w:val="24"/>
                <w:lang w:val="ru-RU"/>
              </w:rPr>
              <w:tab/>
              <w:t>– 26-й разряд – соответствующая подстатья КОСГУ</w:t>
            </w:r>
          </w:p>
        </w:tc>
      </w:tr>
    </w:tbl>
    <w:p w:rsidR="00A11460" w:rsidRDefault="00A11460">
      <w:pPr>
        <w:rPr>
          <w:rFonts w:hAnsi="Times New Roman" w:cs="Times New Roman"/>
          <w:color w:val="000000"/>
          <w:sz w:val="24"/>
          <w:szCs w:val="24"/>
          <w:lang w:val="ru-RU"/>
        </w:rPr>
      </w:pPr>
    </w:p>
    <w:p w:rsidR="00E56013" w:rsidRDefault="00E56013">
      <w:pPr>
        <w:rPr>
          <w:rFonts w:hAnsi="Times New Roman" w:cs="Times New Roman"/>
          <w:color w:val="000000"/>
          <w:sz w:val="24"/>
          <w:szCs w:val="24"/>
          <w:lang w:val="ru-RU"/>
        </w:rPr>
      </w:pPr>
    </w:p>
    <w:p w:rsidR="00E56013" w:rsidRDefault="00E56013">
      <w:pPr>
        <w:rPr>
          <w:rFonts w:hAnsi="Times New Roman" w:cs="Times New Roman"/>
          <w:color w:val="000000"/>
          <w:sz w:val="24"/>
          <w:szCs w:val="24"/>
          <w:lang w:val="ru-RU"/>
        </w:rPr>
      </w:pPr>
    </w:p>
    <w:p w:rsidR="00E56013" w:rsidRDefault="00E56013">
      <w:pPr>
        <w:rPr>
          <w:rFonts w:hAnsi="Times New Roman" w:cs="Times New Roman"/>
          <w:color w:val="000000"/>
          <w:sz w:val="24"/>
          <w:szCs w:val="24"/>
          <w:lang w:val="ru-RU"/>
        </w:rPr>
      </w:pPr>
    </w:p>
    <w:p w:rsidR="00E56013" w:rsidRDefault="00E56013">
      <w:pPr>
        <w:rPr>
          <w:rFonts w:hAnsi="Times New Roman" w:cs="Times New Roman"/>
          <w:color w:val="000000"/>
          <w:sz w:val="24"/>
          <w:szCs w:val="24"/>
          <w:lang w:val="ru-RU"/>
        </w:rPr>
      </w:pPr>
    </w:p>
    <w:p w:rsidR="00E56013" w:rsidRDefault="00E56013">
      <w:pPr>
        <w:rPr>
          <w:rFonts w:hAnsi="Times New Roman" w:cs="Times New Roman"/>
          <w:color w:val="000000"/>
          <w:sz w:val="24"/>
          <w:szCs w:val="24"/>
          <w:lang w:val="ru-RU"/>
        </w:rPr>
      </w:pPr>
    </w:p>
    <w:p w:rsidR="00E56013" w:rsidRDefault="00E56013">
      <w:pPr>
        <w:rPr>
          <w:rFonts w:hAnsi="Times New Roman" w:cs="Times New Roman"/>
          <w:color w:val="000000"/>
          <w:sz w:val="24"/>
          <w:szCs w:val="24"/>
          <w:lang w:val="ru-RU"/>
        </w:rPr>
      </w:pPr>
    </w:p>
    <w:p w:rsidR="00E56013" w:rsidRDefault="00E56013">
      <w:pPr>
        <w:rPr>
          <w:rFonts w:hAnsi="Times New Roman" w:cs="Times New Roman"/>
          <w:color w:val="000000"/>
          <w:sz w:val="24"/>
          <w:szCs w:val="24"/>
          <w:lang w:val="ru-RU"/>
        </w:rPr>
      </w:pPr>
    </w:p>
    <w:p w:rsidR="00E56013" w:rsidRDefault="00E56013">
      <w:pPr>
        <w:rPr>
          <w:rFonts w:hAnsi="Times New Roman" w:cs="Times New Roman"/>
          <w:color w:val="000000"/>
          <w:sz w:val="24"/>
          <w:szCs w:val="24"/>
          <w:lang w:val="ru-RU"/>
        </w:rPr>
      </w:pPr>
    </w:p>
    <w:p w:rsidR="00E56013" w:rsidRDefault="00E56013">
      <w:pPr>
        <w:rPr>
          <w:rFonts w:hAnsi="Times New Roman" w:cs="Times New Roman"/>
          <w:color w:val="000000"/>
          <w:sz w:val="24"/>
          <w:szCs w:val="24"/>
          <w:lang w:val="ru-RU"/>
        </w:rPr>
      </w:pPr>
    </w:p>
    <w:p w:rsidR="00E56013" w:rsidRDefault="00E56013">
      <w:pPr>
        <w:rPr>
          <w:rFonts w:hAnsi="Times New Roman" w:cs="Times New Roman"/>
          <w:color w:val="000000"/>
          <w:sz w:val="24"/>
          <w:szCs w:val="24"/>
          <w:lang w:val="ru-RU"/>
        </w:rPr>
      </w:pPr>
    </w:p>
    <w:p w:rsidR="00E56013" w:rsidRDefault="00E56013">
      <w:pPr>
        <w:rPr>
          <w:rFonts w:hAnsi="Times New Roman" w:cs="Times New Roman"/>
          <w:color w:val="000000"/>
          <w:sz w:val="24"/>
          <w:szCs w:val="24"/>
          <w:lang w:val="ru-RU"/>
        </w:rPr>
      </w:pPr>
    </w:p>
    <w:p w:rsidR="00E56013" w:rsidRDefault="00E56013">
      <w:pPr>
        <w:rPr>
          <w:rFonts w:hAnsi="Times New Roman" w:cs="Times New Roman"/>
          <w:color w:val="000000"/>
          <w:sz w:val="24"/>
          <w:szCs w:val="24"/>
          <w:lang w:val="ru-RU"/>
        </w:rPr>
      </w:pPr>
    </w:p>
    <w:p w:rsidR="00A11460" w:rsidRPr="00F93E73" w:rsidRDefault="0086388F">
      <w:pPr>
        <w:jc w:val="center"/>
        <w:rPr>
          <w:rFonts w:hAnsi="Times New Roman" w:cs="Times New Roman"/>
          <w:color w:val="000000"/>
          <w:sz w:val="24"/>
          <w:szCs w:val="24"/>
          <w:lang w:val="ru-RU"/>
        </w:rPr>
      </w:pPr>
      <w:proofErr w:type="gramStart"/>
      <w:r>
        <w:rPr>
          <w:rFonts w:hAnsi="Times New Roman" w:cs="Times New Roman"/>
          <w:b/>
          <w:bCs/>
          <w:color w:val="000000"/>
          <w:sz w:val="24"/>
          <w:szCs w:val="24"/>
        </w:rPr>
        <w:lastRenderedPageBreak/>
        <w:t>I</w:t>
      </w:r>
      <w:r w:rsidRPr="00F93E73">
        <w:rPr>
          <w:rFonts w:hAnsi="Times New Roman" w:cs="Times New Roman"/>
          <w:b/>
          <w:bCs/>
          <w:color w:val="000000"/>
          <w:sz w:val="24"/>
          <w:szCs w:val="24"/>
          <w:lang w:val="ru-RU"/>
        </w:rPr>
        <w:t xml:space="preserve"> .</w:t>
      </w:r>
      <w:proofErr w:type="gramEnd"/>
      <w:r w:rsidRPr="00F93E73">
        <w:rPr>
          <w:rFonts w:hAnsi="Times New Roman" w:cs="Times New Roman"/>
          <w:b/>
          <w:bCs/>
          <w:color w:val="000000"/>
          <w:sz w:val="24"/>
          <w:szCs w:val="24"/>
          <w:lang w:val="ru-RU"/>
        </w:rPr>
        <w:t xml:space="preserve"> Общие положения</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 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r w:rsidRPr="00F93E73">
        <w:rPr>
          <w:lang w:val="ru-RU"/>
        </w:rPr>
        <w:br/>
      </w:r>
      <w:r w:rsidRPr="00F93E73">
        <w:rPr>
          <w:rFonts w:hAnsi="Times New Roman" w:cs="Times New Roman"/>
          <w:color w:val="000000"/>
          <w:sz w:val="24"/>
          <w:szCs w:val="24"/>
          <w:lang w:val="ru-RU"/>
        </w:rPr>
        <w:t xml:space="preserve"> Ответственным за ведение бухгалтерского учета в учреждении является главный бухгалтер.</w:t>
      </w:r>
      <w:r w:rsidRPr="00F93E73">
        <w:rPr>
          <w:lang w:val="ru-RU"/>
        </w:rPr>
        <w:br/>
      </w:r>
      <w:r w:rsidRPr="00F93E73">
        <w:rPr>
          <w:rFonts w:hAnsi="Times New Roman" w:cs="Times New Roman"/>
          <w:color w:val="000000"/>
          <w:sz w:val="24"/>
          <w:szCs w:val="24"/>
          <w:lang w:val="ru-RU"/>
        </w:rPr>
        <w:t xml:space="preserve"> Основание: часть 3 статьи 7 Закона от 06.12.2011 № 402-ФЗ, пункт 4 Инструкции к Единому плану счетов № 157н.</w:t>
      </w:r>
    </w:p>
    <w:p w:rsidR="00A11460" w:rsidRPr="00F93E73" w:rsidRDefault="00E56013">
      <w:pPr>
        <w:rPr>
          <w:rFonts w:hAnsi="Times New Roman" w:cs="Times New Roman"/>
          <w:color w:val="000000"/>
          <w:sz w:val="24"/>
          <w:szCs w:val="24"/>
          <w:lang w:val="ru-RU"/>
        </w:rPr>
      </w:pPr>
      <w:r>
        <w:rPr>
          <w:rFonts w:hAnsi="Times New Roman" w:cs="Times New Roman"/>
          <w:color w:val="000000"/>
          <w:sz w:val="24"/>
          <w:szCs w:val="24"/>
          <w:lang w:val="ru-RU"/>
        </w:rPr>
        <w:t>2</w:t>
      </w:r>
      <w:r w:rsidR="0086388F" w:rsidRPr="00F93E73">
        <w:rPr>
          <w:rFonts w:hAnsi="Times New Roman" w:cs="Times New Roman"/>
          <w:color w:val="000000"/>
          <w:sz w:val="24"/>
          <w:szCs w:val="24"/>
          <w:lang w:val="ru-RU"/>
        </w:rPr>
        <w:t>. В учреждении действуют постоянные комиссии:</w:t>
      </w:r>
    </w:p>
    <w:p w:rsidR="00A11460" w:rsidRPr="00F93E73" w:rsidRDefault="0086388F">
      <w:pPr>
        <w:numPr>
          <w:ilvl w:val="0"/>
          <w:numId w:val="2"/>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комиссия по поступлению и выбытию активов (приложение 1);</w:t>
      </w:r>
    </w:p>
    <w:p w:rsidR="00A11460" w:rsidRDefault="0086388F">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A11460" w:rsidRPr="00F93E73" w:rsidRDefault="0086388F">
      <w:pPr>
        <w:numPr>
          <w:ilvl w:val="0"/>
          <w:numId w:val="2"/>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 xml:space="preserve">комиссия по проверке показаний </w:t>
      </w:r>
      <w:r w:rsidR="00E56013">
        <w:rPr>
          <w:rFonts w:hAnsi="Times New Roman" w:cs="Times New Roman"/>
          <w:color w:val="000000"/>
          <w:sz w:val="24"/>
          <w:szCs w:val="24"/>
          <w:lang w:val="ru-RU"/>
        </w:rPr>
        <w:t>спи</w:t>
      </w:r>
      <w:r w:rsidRPr="00F93E73">
        <w:rPr>
          <w:rFonts w:hAnsi="Times New Roman" w:cs="Times New Roman"/>
          <w:color w:val="000000"/>
          <w:sz w:val="24"/>
          <w:szCs w:val="24"/>
          <w:lang w:val="ru-RU"/>
        </w:rPr>
        <w:t>дометров автотранспорта (приложение 3);</w:t>
      </w:r>
    </w:p>
    <w:p w:rsidR="00A11460" w:rsidRPr="00F93E73" w:rsidRDefault="0086388F">
      <w:pPr>
        <w:numPr>
          <w:ilvl w:val="0"/>
          <w:numId w:val="2"/>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комиссия для проведения внезапной ревизии кассы (приложение 4).</w:t>
      </w:r>
    </w:p>
    <w:p w:rsidR="00A11460" w:rsidRPr="00F93E73" w:rsidRDefault="00E56013">
      <w:pPr>
        <w:rPr>
          <w:rFonts w:hAnsi="Times New Roman" w:cs="Times New Roman"/>
          <w:color w:val="000000"/>
          <w:sz w:val="24"/>
          <w:szCs w:val="24"/>
          <w:lang w:val="ru-RU"/>
        </w:rPr>
      </w:pPr>
      <w:r>
        <w:rPr>
          <w:rFonts w:hAnsi="Times New Roman" w:cs="Times New Roman"/>
          <w:color w:val="000000"/>
          <w:sz w:val="24"/>
          <w:szCs w:val="24"/>
          <w:lang w:val="ru-RU"/>
        </w:rPr>
        <w:t>3</w:t>
      </w:r>
      <w:r w:rsidR="0086388F" w:rsidRPr="00F93E73">
        <w:rPr>
          <w:rFonts w:hAnsi="Times New Roman" w:cs="Times New Roman"/>
          <w:color w:val="000000"/>
          <w:sz w:val="24"/>
          <w:szCs w:val="24"/>
          <w:lang w:val="ru-RU"/>
        </w:rPr>
        <w:t>. Учреждение публикует основные положения учетной политики на своем официальном сайте путем размещения копий документов учетной политики.</w:t>
      </w:r>
      <w:r w:rsidR="0086388F" w:rsidRPr="00F93E73">
        <w:rPr>
          <w:lang w:val="ru-RU"/>
        </w:rPr>
        <w:br/>
      </w:r>
      <w:r w:rsidR="0086388F" w:rsidRPr="00F93E73">
        <w:rPr>
          <w:rFonts w:hAnsi="Times New Roman" w:cs="Times New Roman"/>
          <w:color w:val="000000"/>
          <w:sz w:val="24"/>
          <w:szCs w:val="24"/>
          <w:lang w:val="ru-RU"/>
        </w:rPr>
        <w:t xml:space="preserve"> Основание: пункт 9 СГС «Учетная политика, оценочные значения и ошибки».</w:t>
      </w:r>
    </w:p>
    <w:p w:rsidR="00A11460" w:rsidRPr="00F93E73" w:rsidRDefault="00E56013">
      <w:pPr>
        <w:rPr>
          <w:rFonts w:hAnsi="Times New Roman" w:cs="Times New Roman"/>
          <w:color w:val="000000"/>
          <w:sz w:val="24"/>
          <w:szCs w:val="24"/>
          <w:lang w:val="ru-RU"/>
        </w:rPr>
      </w:pPr>
      <w:r>
        <w:rPr>
          <w:rFonts w:hAnsi="Times New Roman" w:cs="Times New Roman"/>
          <w:color w:val="000000"/>
          <w:sz w:val="24"/>
          <w:szCs w:val="24"/>
          <w:lang w:val="ru-RU"/>
        </w:rPr>
        <w:t>4</w:t>
      </w:r>
      <w:r w:rsidR="0086388F" w:rsidRPr="00F93E73">
        <w:rPr>
          <w:rFonts w:hAnsi="Times New Roman" w:cs="Times New Roman"/>
          <w:color w:val="000000"/>
          <w:sz w:val="24"/>
          <w:szCs w:val="24"/>
          <w:lang w:val="ru-RU"/>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0086388F" w:rsidRPr="00F93E73">
        <w:rPr>
          <w:lang w:val="ru-RU"/>
        </w:rPr>
        <w:br/>
      </w:r>
      <w:r w:rsidR="0086388F" w:rsidRPr="00F93E73">
        <w:rPr>
          <w:rFonts w:hAnsi="Times New Roman" w:cs="Times New Roman"/>
          <w:color w:val="000000"/>
          <w:sz w:val="24"/>
          <w:szCs w:val="24"/>
          <w:lang w:val="ru-RU"/>
        </w:rPr>
        <w:t xml:space="preserve"> Основание: пункты 17, 20, 32 СГС «Учетная политика, оценочные значения и ошибки».</w:t>
      </w:r>
    </w:p>
    <w:p w:rsidR="00A11460" w:rsidRPr="00F93E73" w:rsidRDefault="0086388F">
      <w:pPr>
        <w:jc w:val="center"/>
        <w:rPr>
          <w:rFonts w:hAnsi="Times New Roman" w:cs="Times New Roman"/>
          <w:color w:val="000000"/>
          <w:sz w:val="24"/>
          <w:szCs w:val="24"/>
          <w:lang w:val="ru-RU"/>
        </w:rPr>
      </w:pPr>
      <w:r>
        <w:rPr>
          <w:rFonts w:hAnsi="Times New Roman" w:cs="Times New Roman"/>
          <w:b/>
          <w:bCs/>
          <w:color w:val="000000"/>
          <w:sz w:val="24"/>
          <w:szCs w:val="24"/>
        </w:rPr>
        <w:t>II</w:t>
      </w:r>
      <w:r w:rsidRPr="00F93E73">
        <w:rPr>
          <w:rFonts w:hAnsi="Times New Roman" w:cs="Times New Roman"/>
          <w:b/>
          <w:bCs/>
          <w:color w:val="000000"/>
          <w:sz w:val="24"/>
          <w:szCs w:val="24"/>
          <w:lang w:val="ru-RU"/>
        </w:rPr>
        <w:t xml:space="preserve">. </w:t>
      </w:r>
      <w:proofErr w:type="gramStart"/>
      <w:r w:rsidRPr="00F93E73">
        <w:rPr>
          <w:rFonts w:hAnsi="Times New Roman" w:cs="Times New Roman"/>
          <w:b/>
          <w:bCs/>
          <w:color w:val="000000"/>
          <w:sz w:val="24"/>
          <w:szCs w:val="24"/>
          <w:lang w:val="ru-RU"/>
        </w:rPr>
        <w:t>Технология  обработки</w:t>
      </w:r>
      <w:proofErr w:type="gramEnd"/>
      <w:r w:rsidRPr="00F93E73">
        <w:rPr>
          <w:rFonts w:hAnsi="Times New Roman" w:cs="Times New Roman"/>
          <w:b/>
          <w:bCs/>
          <w:color w:val="000000"/>
          <w:sz w:val="24"/>
          <w:szCs w:val="24"/>
          <w:lang w:val="ru-RU"/>
        </w:rPr>
        <w:t xml:space="preserve"> учетной информации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 Бухгалтерский учет ведется в электронном виде с применением программных продуктов «Бухгалтерия</w:t>
      </w:r>
      <w:r w:rsidR="00E56013">
        <w:rPr>
          <w:rFonts w:hAnsi="Times New Roman" w:cs="Times New Roman"/>
          <w:color w:val="000000"/>
          <w:sz w:val="24"/>
          <w:szCs w:val="24"/>
          <w:lang w:val="ru-RU"/>
        </w:rPr>
        <w:t xml:space="preserve"> государственного учреждения</w:t>
      </w:r>
      <w:r w:rsidRPr="00F93E73">
        <w:rPr>
          <w:rFonts w:hAnsi="Times New Roman" w:cs="Times New Roman"/>
          <w:color w:val="000000"/>
          <w:sz w:val="24"/>
          <w:szCs w:val="24"/>
          <w:lang w:val="ru-RU"/>
        </w:rPr>
        <w:t>», «Зарплата</w:t>
      </w:r>
      <w:r w:rsidR="00E56013">
        <w:rPr>
          <w:rFonts w:hAnsi="Times New Roman" w:cs="Times New Roman"/>
          <w:color w:val="000000"/>
          <w:sz w:val="24"/>
          <w:szCs w:val="24"/>
          <w:lang w:val="ru-RU"/>
        </w:rPr>
        <w:t xml:space="preserve"> государственного учреждения</w:t>
      </w:r>
      <w:r w:rsidRPr="00F93E73">
        <w:rPr>
          <w:rFonts w:hAnsi="Times New Roman" w:cs="Times New Roman"/>
          <w:color w:val="000000"/>
          <w:sz w:val="24"/>
          <w:szCs w:val="24"/>
          <w:lang w:val="ru-RU"/>
        </w:rPr>
        <w:t>».</w:t>
      </w:r>
      <w:r w:rsidRPr="00F93E73">
        <w:rPr>
          <w:lang w:val="ru-RU"/>
        </w:rPr>
        <w:br/>
      </w:r>
      <w:r w:rsidRPr="00F93E73">
        <w:rPr>
          <w:rFonts w:hAnsi="Times New Roman" w:cs="Times New Roman"/>
          <w:color w:val="000000"/>
          <w:sz w:val="24"/>
          <w:szCs w:val="24"/>
          <w:lang w:val="ru-RU"/>
        </w:rPr>
        <w:t xml:space="preserve"> Основание: пункт 6 Инструкции к Единому плану счетов № 157н.</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E56013" w:rsidRPr="00E56013" w:rsidRDefault="00E56013" w:rsidP="00E56013">
      <w:pPr>
        <w:numPr>
          <w:ilvl w:val="0"/>
          <w:numId w:val="3"/>
        </w:numPr>
        <w:spacing w:before="0" w:beforeAutospacing="0" w:after="0" w:afterAutospacing="0"/>
        <w:jc w:val="both"/>
        <w:rPr>
          <w:rFonts w:ascii="Times New Roman" w:hAnsi="Times New Roman" w:cs="Times New Roman"/>
          <w:lang w:val="ru-RU"/>
        </w:rPr>
      </w:pPr>
      <w:r w:rsidRPr="00E56013">
        <w:rPr>
          <w:rFonts w:ascii="Times New Roman" w:hAnsi="Times New Roman" w:cs="Times New Roman"/>
          <w:lang w:val="ru-RU"/>
        </w:rPr>
        <w:t>система электронного документооборота с территориальным органом Казначейства России;</w:t>
      </w:r>
    </w:p>
    <w:p w:rsidR="00E56013" w:rsidRPr="00AB3ADD" w:rsidRDefault="00E56013" w:rsidP="00E56013">
      <w:pPr>
        <w:numPr>
          <w:ilvl w:val="0"/>
          <w:numId w:val="3"/>
        </w:numPr>
        <w:spacing w:before="0" w:beforeAutospacing="0" w:after="0" w:afterAutospacing="0"/>
        <w:jc w:val="both"/>
        <w:rPr>
          <w:rFonts w:ascii="Times New Roman" w:hAnsi="Times New Roman" w:cs="Times New Roman"/>
        </w:rPr>
      </w:pPr>
      <w:proofErr w:type="spellStart"/>
      <w:r w:rsidRPr="00AB3ADD">
        <w:rPr>
          <w:rFonts w:ascii="Times New Roman" w:hAnsi="Times New Roman" w:cs="Times New Roman"/>
        </w:rPr>
        <w:t>передача</w:t>
      </w:r>
      <w:proofErr w:type="spellEnd"/>
      <w:r w:rsidRPr="00AB3ADD">
        <w:rPr>
          <w:rFonts w:ascii="Times New Roman" w:hAnsi="Times New Roman" w:cs="Times New Roman"/>
        </w:rPr>
        <w:t xml:space="preserve"> </w:t>
      </w:r>
      <w:proofErr w:type="spellStart"/>
      <w:r w:rsidRPr="00AB3ADD">
        <w:rPr>
          <w:rFonts w:ascii="Times New Roman" w:hAnsi="Times New Roman" w:cs="Times New Roman"/>
        </w:rPr>
        <w:t>бухгалтерской</w:t>
      </w:r>
      <w:proofErr w:type="spellEnd"/>
      <w:r w:rsidRPr="00AB3ADD">
        <w:rPr>
          <w:rFonts w:ascii="Times New Roman" w:hAnsi="Times New Roman" w:cs="Times New Roman"/>
        </w:rPr>
        <w:t xml:space="preserve"> </w:t>
      </w:r>
      <w:proofErr w:type="spellStart"/>
      <w:r w:rsidRPr="00AB3ADD">
        <w:rPr>
          <w:rFonts w:ascii="Times New Roman" w:hAnsi="Times New Roman" w:cs="Times New Roman"/>
        </w:rPr>
        <w:t>отчетности</w:t>
      </w:r>
      <w:proofErr w:type="spellEnd"/>
      <w:r w:rsidRPr="00AB3ADD">
        <w:rPr>
          <w:rFonts w:ascii="Times New Roman" w:hAnsi="Times New Roman" w:cs="Times New Roman"/>
        </w:rPr>
        <w:t xml:space="preserve"> </w:t>
      </w:r>
      <w:proofErr w:type="spellStart"/>
      <w:r w:rsidRPr="00AB3ADD">
        <w:rPr>
          <w:rFonts w:ascii="Times New Roman" w:hAnsi="Times New Roman" w:cs="Times New Roman"/>
        </w:rPr>
        <w:t>учредителю</w:t>
      </w:r>
      <w:proofErr w:type="spellEnd"/>
      <w:r w:rsidRPr="00AB3ADD">
        <w:rPr>
          <w:rFonts w:ascii="Times New Roman" w:hAnsi="Times New Roman" w:cs="Times New Roman"/>
        </w:rPr>
        <w:t>;</w:t>
      </w:r>
    </w:p>
    <w:p w:rsidR="00E56013" w:rsidRPr="00AB3ADD" w:rsidRDefault="00E56013" w:rsidP="00E56013">
      <w:pPr>
        <w:numPr>
          <w:ilvl w:val="0"/>
          <w:numId w:val="3"/>
        </w:numPr>
        <w:spacing w:before="0" w:beforeAutospacing="0" w:after="0" w:afterAutospacing="0"/>
        <w:jc w:val="both"/>
        <w:rPr>
          <w:rFonts w:ascii="Times New Roman" w:hAnsi="Times New Roman" w:cs="Times New Roman"/>
        </w:rPr>
      </w:pPr>
      <w:r w:rsidRPr="00E56013">
        <w:rPr>
          <w:rFonts w:ascii="Times New Roman" w:hAnsi="Times New Roman" w:cs="Times New Roman"/>
          <w:lang w:val="ru-RU"/>
        </w:rPr>
        <w:t xml:space="preserve">передача отчетности по налогам, сборам и иным обязательным платежам в инспекцию </w:t>
      </w:r>
      <w:proofErr w:type="spellStart"/>
      <w:r w:rsidRPr="00AB3ADD">
        <w:rPr>
          <w:rFonts w:ascii="Times New Roman" w:hAnsi="Times New Roman" w:cs="Times New Roman"/>
        </w:rPr>
        <w:t>Федеральной</w:t>
      </w:r>
      <w:proofErr w:type="spellEnd"/>
      <w:r w:rsidRPr="00AB3ADD">
        <w:rPr>
          <w:rFonts w:ascii="Times New Roman" w:hAnsi="Times New Roman" w:cs="Times New Roman"/>
        </w:rPr>
        <w:t xml:space="preserve"> </w:t>
      </w:r>
      <w:proofErr w:type="spellStart"/>
      <w:r w:rsidRPr="00AB3ADD">
        <w:rPr>
          <w:rFonts w:ascii="Times New Roman" w:hAnsi="Times New Roman" w:cs="Times New Roman"/>
        </w:rPr>
        <w:t>налоговой</w:t>
      </w:r>
      <w:proofErr w:type="spellEnd"/>
      <w:r w:rsidRPr="00AB3ADD">
        <w:rPr>
          <w:rFonts w:ascii="Times New Roman" w:hAnsi="Times New Roman" w:cs="Times New Roman"/>
        </w:rPr>
        <w:t xml:space="preserve"> </w:t>
      </w:r>
      <w:proofErr w:type="spellStart"/>
      <w:r w:rsidRPr="00AB3ADD">
        <w:rPr>
          <w:rFonts w:ascii="Times New Roman" w:hAnsi="Times New Roman" w:cs="Times New Roman"/>
        </w:rPr>
        <w:t>службы</w:t>
      </w:r>
      <w:proofErr w:type="spellEnd"/>
      <w:r w:rsidRPr="00AB3ADD">
        <w:rPr>
          <w:rFonts w:ascii="Times New Roman" w:hAnsi="Times New Roman" w:cs="Times New Roman"/>
        </w:rPr>
        <w:t>;</w:t>
      </w:r>
    </w:p>
    <w:p w:rsidR="00E56013" w:rsidRPr="00E56013" w:rsidRDefault="00E56013" w:rsidP="00E56013">
      <w:pPr>
        <w:numPr>
          <w:ilvl w:val="0"/>
          <w:numId w:val="3"/>
        </w:numPr>
        <w:spacing w:before="0" w:beforeAutospacing="0" w:after="0" w:afterAutospacing="0"/>
        <w:jc w:val="both"/>
        <w:rPr>
          <w:rFonts w:ascii="Times New Roman" w:hAnsi="Times New Roman" w:cs="Times New Roman"/>
          <w:lang w:val="ru-RU"/>
        </w:rPr>
      </w:pPr>
      <w:r w:rsidRPr="00E56013">
        <w:rPr>
          <w:rFonts w:ascii="Times New Roman" w:hAnsi="Times New Roman" w:cs="Times New Roman"/>
          <w:lang w:val="ru-RU"/>
        </w:rPr>
        <w:t>передача отчетности по страховым взносам и сведениям персонифицированного учета в отделение Пенсионного фонда РФ;</w:t>
      </w:r>
    </w:p>
    <w:p w:rsidR="00E56013" w:rsidRPr="00E56013" w:rsidRDefault="00E56013" w:rsidP="00E56013">
      <w:pPr>
        <w:numPr>
          <w:ilvl w:val="0"/>
          <w:numId w:val="3"/>
        </w:numPr>
        <w:spacing w:before="0" w:beforeAutospacing="0" w:after="0" w:afterAutospacing="0"/>
        <w:jc w:val="both"/>
        <w:rPr>
          <w:rFonts w:ascii="Times New Roman" w:hAnsi="Times New Roman" w:cs="Times New Roman"/>
          <w:lang w:val="ru-RU"/>
        </w:rPr>
      </w:pPr>
      <w:r w:rsidRPr="00E56013">
        <w:rPr>
          <w:rFonts w:ascii="Times New Roman" w:hAnsi="Times New Roman" w:cs="Times New Roman"/>
          <w:lang w:val="ru-RU"/>
        </w:rPr>
        <w:t>передача статистической отчетности в отделение Росстата;</w:t>
      </w:r>
    </w:p>
    <w:p w:rsidR="00A11460" w:rsidRPr="00E56013" w:rsidRDefault="00E56013" w:rsidP="00E56013">
      <w:pPr>
        <w:numPr>
          <w:ilvl w:val="0"/>
          <w:numId w:val="3"/>
        </w:numPr>
        <w:spacing w:before="0" w:beforeAutospacing="0" w:after="0" w:afterAutospacing="0"/>
        <w:jc w:val="both"/>
        <w:rPr>
          <w:rFonts w:ascii="Times New Roman" w:hAnsi="Times New Roman" w:cs="Times New Roman"/>
          <w:lang w:val="ru-RU"/>
        </w:rPr>
      </w:pPr>
      <w:r w:rsidRPr="00E56013">
        <w:rPr>
          <w:rFonts w:ascii="Times New Roman" w:hAnsi="Times New Roman" w:cs="Times New Roman"/>
          <w:lang w:val="ru-RU"/>
        </w:rPr>
        <w:lastRenderedPageBreak/>
        <w:t xml:space="preserve">размещение информации о деятельности учреждения на официальном сайте </w:t>
      </w:r>
      <w:r w:rsidRPr="00AB3ADD">
        <w:rPr>
          <w:rFonts w:ascii="Times New Roman" w:hAnsi="Times New Roman" w:cs="Times New Roman"/>
        </w:rPr>
        <w:t>bus</w:t>
      </w:r>
      <w:r w:rsidRPr="00E56013">
        <w:rPr>
          <w:rFonts w:ascii="Times New Roman" w:hAnsi="Times New Roman" w:cs="Times New Roman"/>
          <w:lang w:val="ru-RU"/>
        </w:rPr>
        <w:t>.</w:t>
      </w:r>
      <w:proofErr w:type="spellStart"/>
      <w:r w:rsidRPr="00AB3ADD">
        <w:rPr>
          <w:rFonts w:ascii="Times New Roman" w:hAnsi="Times New Roman" w:cs="Times New Roman"/>
        </w:rPr>
        <w:t>gov</w:t>
      </w:r>
      <w:proofErr w:type="spellEnd"/>
      <w:r w:rsidRPr="00E56013">
        <w:rPr>
          <w:rFonts w:ascii="Times New Roman" w:hAnsi="Times New Roman" w:cs="Times New Roman"/>
          <w:lang w:val="ru-RU"/>
        </w:rPr>
        <w:t>.</w:t>
      </w:r>
      <w:proofErr w:type="spellStart"/>
      <w:r w:rsidRPr="00AB3ADD">
        <w:rPr>
          <w:rFonts w:ascii="Times New Roman" w:hAnsi="Times New Roman" w:cs="Times New Roman"/>
        </w:rPr>
        <w:t>ru</w:t>
      </w:r>
      <w:proofErr w:type="spellEnd"/>
      <w:r w:rsidRPr="00E56013">
        <w:rPr>
          <w:rFonts w:ascii="Times New Roman" w:hAnsi="Times New Roman" w:cs="Times New Roman"/>
          <w:lang w:val="ru-RU"/>
        </w:rPr>
        <w:t>.</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4. В целях обеспечения сохранности электронных данных бухгалтерского учета и отчетности:</w:t>
      </w:r>
    </w:p>
    <w:p w:rsidR="00F93AAA" w:rsidRPr="00F93AAA" w:rsidRDefault="00F93AAA" w:rsidP="00F93AAA">
      <w:pPr>
        <w:numPr>
          <w:ilvl w:val="0"/>
          <w:numId w:val="4"/>
        </w:numPr>
        <w:spacing w:before="0" w:beforeAutospacing="0" w:after="0" w:afterAutospacing="0"/>
        <w:jc w:val="both"/>
        <w:rPr>
          <w:rFonts w:ascii="Times New Roman" w:hAnsi="Times New Roman" w:cs="Times New Roman"/>
          <w:b/>
          <w:i/>
          <w:lang w:val="ru-RU"/>
        </w:rPr>
      </w:pPr>
      <w:r w:rsidRPr="00F93AAA">
        <w:rPr>
          <w:rFonts w:ascii="Times New Roman" w:hAnsi="Times New Roman" w:cs="Times New Roman"/>
          <w:lang w:val="ru-RU"/>
        </w:rPr>
        <w:t xml:space="preserve">на сервере ежемесячно производится сохранение резервных копий базы </w:t>
      </w:r>
      <w:r w:rsidRPr="00F93AAA">
        <w:rPr>
          <w:rFonts w:ascii="Times New Roman" w:hAnsi="Times New Roman" w:cs="Times New Roman"/>
          <w:b/>
          <w:i/>
          <w:lang w:val="ru-RU"/>
        </w:rPr>
        <w:t>«</w:t>
      </w:r>
      <w:r w:rsidRPr="00F93AAA">
        <w:rPr>
          <w:rStyle w:val="fill"/>
          <w:rFonts w:ascii="Times New Roman" w:hAnsi="Times New Roman" w:cs="Times New Roman"/>
          <w:b w:val="0"/>
          <w:i w:val="0"/>
          <w:color w:val="auto"/>
          <w:lang w:val="ru-RU"/>
        </w:rPr>
        <w:t>Бухгалтерия государственного учреждения</w:t>
      </w:r>
      <w:r w:rsidRPr="00F93AAA">
        <w:rPr>
          <w:rFonts w:ascii="Times New Roman" w:hAnsi="Times New Roman" w:cs="Times New Roman"/>
          <w:b/>
          <w:lang w:val="ru-RU"/>
        </w:rPr>
        <w:t>»,</w:t>
      </w:r>
      <w:r w:rsidRPr="00F93AAA">
        <w:rPr>
          <w:rFonts w:ascii="Times New Roman" w:hAnsi="Times New Roman" w:cs="Times New Roman"/>
          <w:lang w:val="ru-RU"/>
        </w:rPr>
        <w:t xml:space="preserve"> еженедельно – </w:t>
      </w:r>
      <w:r w:rsidRPr="00F93AAA">
        <w:rPr>
          <w:rFonts w:ascii="Times New Roman" w:hAnsi="Times New Roman" w:cs="Times New Roman"/>
          <w:b/>
          <w:i/>
          <w:lang w:val="ru-RU"/>
        </w:rPr>
        <w:t>«</w:t>
      </w:r>
      <w:r w:rsidRPr="00F93AAA">
        <w:rPr>
          <w:rStyle w:val="fill"/>
          <w:rFonts w:ascii="Times New Roman" w:hAnsi="Times New Roman" w:cs="Times New Roman"/>
          <w:b w:val="0"/>
          <w:i w:val="0"/>
          <w:color w:val="auto"/>
          <w:lang w:val="ru-RU"/>
        </w:rPr>
        <w:t>Зарплата государственного учреждения</w:t>
      </w:r>
      <w:r w:rsidRPr="00F93AAA">
        <w:rPr>
          <w:rFonts w:ascii="Times New Roman" w:hAnsi="Times New Roman" w:cs="Times New Roman"/>
          <w:b/>
          <w:i/>
          <w:lang w:val="ru-RU"/>
        </w:rPr>
        <w:t>»;</w:t>
      </w:r>
    </w:p>
    <w:p w:rsidR="00F93AAA" w:rsidRPr="00F93AAA" w:rsidRDefault="00F93AAA" w:rsidP="00F93AAA">
      <w:pPr>
        <w:numPr>
          <w:ilvl w:val="0"/>
          <w:numId w:val="4"/>
        </w:numPr>
        <w:spacing w:before="0" w:beforeAutospacing="0" w:after="0" w:afterAutospacing="0"/>
        <w:jc w:val="both"/>
        <w:rPr>
          <w:rFonts w:ascii="Times New Roman" w:hAnsi="Times New Roman" w:cs="Times New Roman"/>
          <w:lang w:val="ru-RU"/>
        </w:rPr>
      </w:pPr>
      <w:r w:rsidRPr="00F93AAA">
        <w:rPr>
          <w:rFonts w:ascii="Times New Roman" w:hAnsi="Times New Roman" w:cs="Times New Roman"/>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A11460" w:rsidRPr="00F93AAA" w:rsidRDefault="0086388F">
      <w:pPr>
        <w:numPr>
          <w:ilvl w:val="0"/>
          <w:numId w:val="4"/>
        </w:numPr>
        <w:ind w:left="780" w:right="180"/>
        <w:contextualSpacing/>
        <w:rPr>
          <w:rFonts w:hAnsi="Times New Roman" w:cs="Times New Roman"/>
          <w:sz w:val="24"/>
          <w:szCs w:val="24"/>
          <w:lang w:val="ru-RU"/>
        </w:rPr>
      </w:pPr>
      <w:r w:rsidRPr="00F93AAA">
        <w:rPr>
          <w:rFonts w:hAnsi="Times New Roman" w:cs="Times New Roman"/>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w:t>
      </w:r>
      <w:r w:rsidRPr="00F93AAA">
        <w:rPr>
          <w:rFonts w:hAnsi="Times New Roman" w:cs="Times New Roman"/>
          <w:sz w:val="24"/>
          <w:szCs w:val="24"/>
        </w:rPr>
        <w:t>CD</w:t>
      </w:r>
      <w:r w:rsidRPr="00F93AAA">
        <w:rPr>
          <w:rFonts w:hAnsi="Times New Roman" w:cs="Times New Roman"/>
          <w:sz w:val="24"/>
          <w:szCs w:val="24"/>
          <w:lang w:val="ru-RU"/>
        </w:rPr>
        <w:t>-диск, который хранится в сейфе главного бухгалтера</w:t>
      </w:r>
      <w:r w:rsidR="00F93AAA" w:rsidRPr="00F93AAA">
        <w:rPr>
          <w:rFonts w:hAnsi="Times New Roman" w:cs="Times New Roman"/>
          <w:sz w:val="24"/>
          <w:szCs w:val="24"/>
          <w:lang w:val="ru-RU"/>
        </w:rPr>
        <w:t>.</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A11460" w:rsidRPr="00F93E73" w:rsidRDefault="0086388F">
      <w:pPr>
        <w:jc w:val="center"/>
        <w:rPr>
          <w:rFonts w:hAnsi="Times New Roman" w:cs="Times New Roman"/>
          <w:color w:val="000000"/>
          <w:sz w:val="24"/>
          <w:szCs w:val="24"/>
          <w:lang w:val="ru-RU"/>
        </w:rPr>
      </w:pPr>
      <w:r>
        <w:rPr>
          <w:rFonts w:hAnsi="Times New Roman" w:cs="Times New Roman"/>
          <w:b/>
          <w:bCs/>
          <w:color w:val="000000"/>
          <w:sz w:val="24"/>
          <w:szCs w:val="24"/>
        </w:rPr>
        <w:t>III</w:t>
      </w:r>
      <w:r w:rsidRPr="00F93E73">
        <w:rPr>
          <w:rFonts w:hAnsi="Times New Roman" w:cs="Times New Roman"/>
          <w:b/>
          <w:bCs/>
          <w:color w:val="000000"/>
          <w:sz w:val="24"/>
          <w:szCs w:val="24"/>
          <w:lang w:val="ru-RU"/>
        </w:rPr>
        <w:t>. Правила документооборота</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 Порядок и сроки передачи первичных учетных документов для отражения в бухгалтерском учете устанавливаются в соответствии с приложением 17 к настоящей учетной политике.</w:t>
      </w:r>
      <w:r w:rsidRPr="00F93E73">
        <w:rPr>
          <w:lang w:val="ru-RU"/>
        </w:rPr>
        <w:br/>
      </w:r>
      <w:r w:rsidRPr="00F93E73">
        <w:rPr>
          <w:rFonts w:hAnsi="Times New Roman" w:cs="Times New Roman"/>
          <w:color w:val="000000"/>
          <w:sz w:val="24"/>
          <w:szCs w:val="24"/>
          <w:lang w:val="ru-RU"/>
        </w:rPr>
        <w:t xml:space="preserve"> Основание: пункт 22 СГС «Концептуальные основы бухучета и отчетности», подпункт «д»</w:t>
      </w:r>
      <w:r>
        <w:rPr>
          <w:rFonts w:hAnsi="Times New Roman" w:cs="Times New Roman"/>
          <w:color w:val="000000"/>
          <w:sz w:val="24"/>
          <w:szCs w:val="24"/>
        </w:rPr>
        <w:t> </w:t>
      </w:r>
      <w:r w:rsidRPr="00F93E73">
        <w:rPr>
          <w:rFonts w:hAnsi="Times New Roman" w:cs="Times New Roman"/>
          <w:color w:val="000000"/>
          <w:sz w:val="24"/>
          <w:szCs w:val="24"/>
          <w:lang w:val="ru-RU"/>
        </w:rPr>
        <w:t>пункта 9 СГС «Учетная политика, оценочные значения и ошибки».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A11460" w:rsidRPr="00F93E73" w:rsidRDefault="0086388F">
      <w:pPr>
        <w:numPr>
          <w:ilvl w:val="0"/>
          <w:numId w:val="5"/>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самостоятельно разработанные формы, которые приведены в приложении 12;</w:t>
      </w:r>
    </w:p>
    <w:p w:rsidR="00A11460" w:rsidRPr="00F93E73" w:rsidRDefault="0086388F">
      <w:pPr>
        <w:numPr>
          <w:ilvl w:val="0"/>
          <w:numId w:val="5"/>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унифицированные формы, дополненные необходимыми реквизитами.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3. Право подписи учетных документов предоставлено должностным лицам, перечисленным в приложении 13.</w:t>
      </w:r>
      <w:r w:rsidRPr="00F93E73">
        <w:rPr>
          <w:lang w:val="ru-RU"/>
        </w:rPr>
        <w:br/>
      </w:r>
      <w:r w:rsidRPr="00F93E73">
        <w:rPr>
          <w:rFonts w:hAnsi="Times New Roman" w:cs="Times New Roman"/>
          <w:color w:val="000000"/>
          <w:sz w:val="24"/>
          <w:szCs w:val="24"/>
          <w:lang w:val="ru-RU"/>
        </w:rPr>
        <w:t xml:space="preserve"> Основание: пункт 11 Инструкции к Единому плану счетов № 157н.</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4. Учреждение использует унифицированные формы регистров бухучета, перечисленные </w:t>
      </w:r>
      <w:r w:rsidRPr="007E1348">
        <w:rPr>
          <w:rFonts w:hAnsi="Times New Roman" w:cs="Times New Roman"/>
          <w:color w:val="000000"/>
          <w:sz w:val="24"/>
          <w:szCs w:val="24"/>
          <w:lang w:val="ru-RU"/>
        </w:rPr>
        <w:t>в приложении 3</w:t>
      </w:r>
      <w:r w:rsidRPr="00F93E73">
        <w:rPr>
          <w:rFonts w:hAnsi="Times New Roman" w:cs="Times New Roman"/>
          <w:color w:val="000000"/>
          <w:sz w:val="24"/>
          <w:szCs w:val="24"/>
          <w:lang w:val="ru-RU"/>
        </w:rPr>
        <w:t xml:space="preserve"> к приказу № 52н.</w:t>
      </w:r>
      <w:r>
        <w:rPr>
          <w:rFonts w:hAnsi="Times New Roman" w:cs="Times New Roman"/>
          <w:color w:val="000000"/>
          <w:sz w:val="24"/>
          <w:szCs w:val="24"/>
        </w:rPr>
        <w:t> </w:t>
      </w:r>
      <w:r w:rsidRPr="00F93E73">
        <w:rPr>
          <w:rFonts w:hAnsi="Times New Roman" w:cs="Times New Roman"/>
          <w:color w:val="000000"/>
          <w:sz w:val="24"/>
          <w:szCs w:val="24"/>
          <w:lang w:val="ru-RU"/>
        </w:rPr>
        <w:t>При необходимости формы регистров, которые не унифицированы, разрабатываются самостоятельно.</w:t>
      </w:r>
      <w:r w:rsidRPr="00F93E73">
        <w:rPr>
          <w:lang w:val="ru-RU"/>
        </w:rPr>
        <w:br/>
      </w:r>
      <w:r w:rsidRPr="00F93E73">
        <w:rPr>
          <w:rFonts w:hAnsi="Times New Roman" w:cs="Times New Roman"/>
          <w:color w:val="000000"/>
          <w:sz w:val="24"/>
          <w:szCs w:val="24"/>
          <w:lang w:val="ru-RU"/>
        </w:rPr>
        <w:t xml:space="preserve"> Основание: пункт 11 Инструкции к Единому плану счетов № 157н, подпункт «г» пункта 9 СГС «Учетная политика, оценочные значения и ошибки».</w:t>
      </w:r>
    </w:p>
    <w:p w:rsidR="00A11460" w:rsidRPr="00E04822" w:rsidRDefault="0086388F">
      <w:pPr>
        <w:rPr>
          <w:rFonts w:hAnsi="Times New Roman" w:cs="Times New Roman"/>
          <w:color w:val="000000"/>
          <w:sz w:val="24"/>
          <w:szCs w:val="24"/>
          <w:lang w:val="ru-RU"/>
        </w:rPr>
      </w:pPr>
      <w:r w:rsidRPr="00E04822">
        <w:rPr>
          <w:rFonts w:hAnsi="Times New Roman" w:cs="Times New Roman"/>
          <w:color w:val="000000"/>
          <w:sz w:val="24"/>
          <w:szCs w:val="24"/>
          <w:lang w:val="ru-RU"/>
        </w:rPr>
        <w:lastRenderedPageBreak/>
        <w:t>5. Учреждение применяет</w:t>
      </w:r>
      <w:r w:rsidRPr="00E04822">
        <w:rPr>
          <w:rFonts w:hAnsi="Times New Roman" w:cs="Times New Roman"/>
          <w:color w:val="000000"/>
          <w:sz w:val="24"/>
          <w:szCs w:val="24"/>
        </w:rPr>
        <w:t> </w:t>
      </w:r>
      <w:r w:rsidRPr="00E04822">
        <w:rPr>
          <w:rFonts w:hAnsi="Times New Roman" w:cs="Times New Roman"/>
          <w:color w:val="000000"/>
          <w:sz w:val="24"/>
          <w:szCs w:val="24"/>
          <w:lang w:val="ru-RU"/>
        </w:rPr>
        <w:t>электронные формы первичных документов и регистров бухучета:</w:t>
      </w:r>
    </w:p>
    <w:p w:rsidR="00A11460" w:rsidRPr="00E04822" w:rsidRDefault="0086388F">
      <w:pPr>
        <w:numPr>
          <w:ilvl w:val="0"/>
          <w:numId w:val="6"/>
        </w:numPr>
        <w:ind w:left="780" w:right="180"/>
        <w:contextualSpacing/>
        <w:rPr>
          <w:rFonts w:hAnsi="Times New Roman" w:cs="Times New Roman"/>
          <w:color w:val="000000"/>
          <w:sz w:val="24"/>
          <w:szCs w:val="24"/>
          <w:lang w:val="ru-RU"/>
        </w:rPr>
      </w:pPr>
      <w:r w:rsidRPr="00E04822">
        <w:rPr>
          <w:rFonts w:hAnsi="Times New Roman" w:cs="Times New Roman"/>
          <w:color w:val="000000"/>
          <w:sz w:val="24"/>
          <w:szCs w:val="24"/>
          <w:lang w:val="ru-RU"/>
        </w:rPr>
        <w:t>Решение о командировке на территории России (ф. 0504512);</w:t>
      </w:r>
    </w:p>
    <w:p w:rsidR="00A11460" w:rsidRPr="00E04822" w:rsidRDefault="0086388F">
      <w:pPr>
        <w:numPr>
          <w:ilvl w:val="0"/>
          <w:numId w:val="6"/>
        </w:numPr>
        <w:ind w:left="780" w:right="180"/>
        <w:contextualSpacing/>
        <w:rPr>
          <w:rFonts w:hAnsi="Times New Roman" w:cs="Times New Roman"/>
          <w:color w:val="000000"/>
          <w:sz w:val="24"/>
          <w:szCs w:val="24"/>
          <w:lang w:val="ru-RU"/>
        </w:rPr>
      </w:pPr>
      <w:r w:rsidRPr="00E04822">
        <w:rPr>
          <w:rFonts w:hAnsi="Times New Roman" w:cs="Times New Roman"/>
          <w:color w:val="000000"/>
          <w:sz w:val="24"/>
          <w:szCs w:val="24"/>
          <w:lang w:val="ru-RU"/>
        </w:rPr>
        <w:t>Изменение Решения о командировке (ф. 0504513);</w:t>
      </w:r>
    </w:p>
    <w:p w:rsidR="00A11460" w:rsidRPr="00E04822" w:rsidRDefault="0086388F">
      <w:pPr>
        <w:numPr>
          <w:ilvl w:val="0"/>
          <w:numId w:val="6"/>
        </w:numPr>
        <w:ind w:left="780" w:right="180"/>
        <w:contextualSpacing/>
        <w:rPr>
          <w:rFonts w:hAnsi="Times New Roman" w:cs="Times New Roman"/>
          <w:color w:val="000000"/>
          <w:sz w:val="24"/>
          <w:szCs w:val="24"/>
          <w:lang w:val="ru-RU"/>
        </w:rPr>
      </w:pPr>
      <w:r w:rsidRPr="00E04822">
        <w:rPr>
          <w:rFonts w:hAnsi="Times New Roman" w:cs="Times New Roman"/>
          <w:color w:val="000000"/>
          <w:sz w:val="24"/>
          <w:szCs w:val="24"/>
          <w:lang w:val="ru-RU"/>
        </w:rPr>
        <w:t>Заявка-обоснование закупки товаров, работ, услуг малого объема (ф. 0504518);</w:t>
      </w:r>
    </w:p>
    <w:p w:rsidR="00A11460" w:rsidRPr="00E04822" w:rsidRDefault="0086388F">
      <w:pPr>
        <w:numPr>
          <w:ilvl w:val="0"/>
          <w:numId w:val="6"/>
        </w:numPr>
        <w:ind w:left="780" w:right="180"/>
        <w:contextualSpacing/>
        <w:rPr>
          <w:rFonts w:hAnsi="Times New Roman" w:cs="Times New Roman"/>
          <w:color w:val="000000"/>
          <w:sz w:val="24"/>
          <w:szCs w:val="24"/>
          <w:lang w:val="ru-RU"/>
        </w:rPr>
      </w:pPr>
      <w:r w:rsidRPr="00E04822">
        <w:rPr>
          <w:rFonts w:hAnsi="Times New Roman" w:cs="Times New Roman"/>
          <w:color w:val="000000"/>
          <w:sz w:val="24"/>
          <w:szCs w:val="24"/>
          <w:lang w:val="ru-RU"/>
        </w:rPr>
        <w:t>Отчет о расходах подотчетного лица (ф. 0504520);</w:t>
      </w:r>
    </w:p>
    <w:p w:rsidR="00A11460" w:rsidRPr="00E04822" w:rsidRDefault="0086388F">
      <w:pPr>
        <w:numPr>
          <w:ilvl w:val="0"/>
          <w:numId w:val="6"/>
        </w:numPr>
        <w:ind w:left="780" w:right="180"/>
        <w:contextualSpacing/>
        <w:rPr>
          <w:rFonts w:hAnsi="Times New Roman" w:cs="Times New Roman"/>
          <w:color w:val="000000"/>
          <w:sz w:val="24"/>
          <w:szCs w:val="24"/>
          <w:lang w:val="ru-RU"/>
        </w:rPr>
      </w:pPr>
      <w:r w:rsidRPr="00E04822">
        <w:rPr>
          <w:rFonts w:hAnsi="Times New Roman" w:cs="Times New Roman"/>
          <w:color w:val="000000"/>
          <w:sz w:val="24"/>
          <w:szCs w:val="24"/>
          <w:lang w:val="ru-RU"/>
        </w:rPr>
        <w:t>Журнал регистрации приходных и расходных кассовых ордеров (ф</w:t>
      </w:r>
      <w:r w:rsidR="00F93AAA" w:rsidRPr="00E04822">
        <w:rPr>
          <w:rFonts w:hAnsi="Times New Roman" w:cs="Times New Roman"/>
          <w:color w:val="000000"/>
          <w:sz w:val="24"/>
          <w:szCs w:val="24"/>
          <w:lang w:val="ru-RU"/>
        </w:rPr>
        <w:t>. 0504093).</w:t>
      </w:r>
    </w:p>
    <w:p w:rsidR="00A11460" w:rsidRPr="00F93E73" w:rsidRDefault="0086388F">
      <w:pPr>
        <w:rPr>
          <w:rFonts w:hAnsi="Times New Roman" w:cs="Times New Roman"/>
          <w:color w:val="000000"/>
          <w:sz w:val="24"/>
          <w:szCs w:val="24"/>
          <w:lang w:val="ru-RU"/>
        </w:rPr>
      </w:pPr>
      <w:r w:rsidRPr="00E04822">
        <w:rPr>
          <w:rFonts w:hAnsi="Times New Roman" w:cs="Times New Roman"/>
          <w:color w:val="000000"/>
          <w:sz w:val="24"/>
          <w:szCs w:val="24"/>
          <w:lang w:val="ru-RU"/>
        </w:rPr>
        <w:t>Данные формы применяются вне централизуемых полномочий –</w:t>
      </w:r>
      <w:r w:rsidRPr="00E04822">
        <w:rPr>
          <w:rFonts w:hAnsi="Times New Roman" w:cs="Times New Roman"/>
          <w:color w:val="000000"/>
          <w:sz w:val="24"/>
          <w:szCs w:val="24"/>
        </w:rPr>
        <w:t> </w:t>
      </w:r>
      <w:r w:rsidRPr="00E04822">
        <w:rPr>
          <w:rFonts w:hAnsi="Times New Roman" w:cs="Times New Roman"/>
          <w:color w:val="000000"/>
          <w:sz w:val="24"/>
          <w:szCs w:val="24"/>
          <w:lang w:val="ru-RU"/>
        </w:rPr>
        <w:t>при самостоятельном оформлении учреждением и регистрации фактов хозяйственной жизни.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6.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F93E73">
        <w:rPr>
          <w:rFonts w:hAnsi="Times New Roman" w:cs="Times New Roman"/>
          <w:color w:val="000000"/>
          <w:sz w:val="24"/>
          <w:szCs w:val="24"/>
          <w:lang w:val="ru-RU"/>
        </w:rPr>
        <w:t>достаточно однократного</w:t>
      </w:r>
      <w:proofErr w:type="gramEnd"/>
      <w:r w:rsidRPr="00F93E73">
        <w:rPr>
          <w:rFonts w:hAnsi="Times New Roman" w:cs="Times New Roman"/>
          <w:color w:val="000000"/>
          <w:sz w:val="24"/>
          <w:szCs w:val="24"/>
          <w:lang w:val="ru-RU"/>
        </w:rPr>
        <w:t xml:space="preserve"> перевода на русский язык. Впоследствии переводить нужно только изменяющиеся показатели данного первичного документа.</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31 СГС «Концептуальные основы бухучета и отчетности».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7. Формирование электронных регистров бухучета осуществляется в следующем порядке:</w:t>
      </w:r>
    </w:p>
    <w:p w:rsidR="00A11460" w:rsidRPr="00F93E73" w:rsidRDefault="0086388F">
      <w:pPr>
        <w:numPr>
          <w:ilvl w:val="0"/>
          <w:numId w:val="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A11460" w:rsidRPr="00F93E73" w:rsidRDefault="0086388F">
      <w:pPr>
        <w:numPr>
          <w:ilvl w:val="0"/>
          <w:numId w:val="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журнал регистрации приходных и расходных ордеров составляется ежемесячно</w:t>
      </w:r>
      <w:r>
        <w:rPr>
          <w:rFonts w:hAnsi="Times New Roman" w:cs="Times New Roman"/>
          <w:color w:val="000000"/>
          <w:sz w:val="24"/>
          <w:szCs w:val="24"/>
        </w:rPr>
        <w:t> </w:t>
      </w:r>
      <w:r w:rsidRPr="00F93E73">
        <w:rPr>
          <w:rFonts w:hAnsi="Times New Roman" w:cs="Times New Roman"/>
          <w:color w:val="000000"/>
          <w:sz w:val="24"/>
          <w:szCs w:val="24"/>
          <w:lang w:val="ru-RU"/>
        </w:rPr>
        <w:t>в последний рабочий день месяца;</w:t>
      </w:r>
    </w:p>
    <w:p w:rsidR="00A11460" w:rsidRPr="00F93E73" w:rsidRDefault="0086388F">
      <w:pPr>
        <w:numPr>
          <w:ilvl w:val="0"/>
          <w:numId w:val="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A11460" w:rsidRPr="00F93E73" w:rsidRDefault="0086388F">
      <w:pPr>
        <w:numPr>
          <w:ilvl w:val="0"/>
          <w:numId w:val="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Pr>
          <w:rFonts w:hAnsi="Times New Roman" w:cs="Times New Roman"/>
          <w:color w:val="000000"/>
          <w:sz w:val="24"/>
          <w:szCs w:val="24"/>
        </w:rPr>
        <w:t> </w:t>
      </w:r>
      <w:r w:rsidRPr="00F93E73">
        <w:rPr>
          <w:rFonts w:hAnsi="Times New Roman" w:cs="Times New Roman"/>
          <w:color w:val="000000"/>
          <w:sz w:val="24"/>
          <w:szCs w:val="24"/>
          <w:lang w:val="ru-RU"/>
        </w:rPr>
        <w:t>на последний рабочий день года</w:t>
      </w:r>
      <w:r>
        <w:rPr>
          <w:rFonts w:hAnsi="Times New Roman" w:cs="Times New Roman"/>
          <w:color w:val="000000"/>
          <w:sz w:val="24"/>
          <w:szCs w:val="24"/>
        </w:rPr>
        <w:t> </w:t>
      </w:r>
      <w:r w:rsidRPr="00F93E73">
        <w:rPr>
          <w:rFonts w:hAnsi="Times New Roman" w:cs="Times New Roman"/>
          <w:color w:val="000000"/>
          <w:sz w:val="24"/>
          <w:szCs w:val="24"/>
          <w:lang w:val="ru-RU"/>
        </w:rPr>
        <w:t>со сведениями о начисленной амортизации;</w:t>
      </w:r>
    </w:p>
    <w:p w:rsidR="00A11460" w:rsidRPr="00F93E73" w:rsidRDefault="0086388F">
      <w:pPr>
        <w:numPr>
          <w:ilvl w:val="0"/>
          <w:numId w:val="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A11460" w:rsidRPr="00F93E73" w:rsidRDefault="0086388F">
      <w:pPr>
        <w:numPr>
          <w:ilvl w:val="0"/>
          <w:numId w:val="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lastRenderedPageBreak/>
        <w:t>опись инвентарных карточек по учету основных средств, инвентарный список основных средств, реестр карточек заполняются ежегодно</w:t>
      </w:r>
      <w:r>
        <w:rPr>
          <w:rFonts w:hAnsi="Times New Roman" w:cs="Times New Roman"/>
          <w:color w:val="000000"/>
          <w:sz w:val="24"/>
          <w:szCs w:val="24"/>
        </w:rPr>
        <w:t> </w:t>
      </w:r>
      <w:r w:rsidRPr="00F93E73">
        <w:rPr>
          <w:rFonts w:hAnsi="Times New Roman" w:cs="Times New Roman"/>
          <w:color w:val="000000"/>
          <w:sz w:val="24"/>
          <w:szCs w:val="24"/>
          <w:lang w:val="ru-RU"/>
        </w:rPr>
        <w:t>в последний день года;</w:t>
      </w:r>
    </w:p>
    <w:p w:rsidR="00A11460" w:rsidRPr="00F93E73" w:rsidRDefault="0086388F">
      <w:pPr>
        <w:numPr>
          <w:ilvl w:val="0"/>
          <w:numId w:val="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заполняются ежемесячно</w:t>
      </w:r>
      <w:r>
        <w:rPr>
          <w:rFonts w:hAnsi="Times New Roman" w:cs="Times New Roman"/>
          <w:color w:val="000000"/>
          <w:sz w:val="24"/>
          <w:szCs w:val="24"/>
        </w:rPr>
        <w:t> </w:t>
      </w:r>
      <w:r w:rsidRPr="00F93E73">
        <w:rPr>
          <w:rFonts w:hAnsi="Times New Roman" w:cs="Times New Roman"/>
          <w:color w:val="000000"/>
          <w:sz w:val="24"/>
          <w:szCs w:val="24"/>
          <w:lang w:val="ru-RU"/>
        </w:rPr>
        <w:t>в последний день месяца;</w:t>
      </w:r>
    </w:p>
    <w:p w:rsidR="00A11460" w:rsidRPr="00F93E73" w:rsidRDefault="0086388F">
      <w:pPr>
        <w:numPr>
          <w:ilvl w:val="0"/>
          <w:numId w:val="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журналы операций, главная книга заполняются ежемесячно;</w:t>
      </w:r>
    </w:p>
    <w:p w:rsidR="00A11460" w:rsidRPr="00F93E73" w:rsidRDefault="0086388F">
      <w:pPr>
        <w:numPr>
          <w:ilvl w:val="0"/>
          <w:numId w:val="7"/>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пункты</w:t>
      </w:r>
      <w:r>
        <w:rPr>
          <w:rFonts w:hAnsi="Times New Roman" w:cs="Times New Roman"/>
          <w:color w:val="000000"/>
          <w:sz w:val="24"/>
          <w:szCs w:val="24"/>
        </w:rPr>
        <w:t> </w:t>
      </w:r>
      <w:r w:rsidRPr="00F93E73">
        <w:rPr>
          <w:rFonts w:hAnsi="Times New Roman" w:cs="Times New Roman"/>
          <w:color w:val="000000"/>
          <w:sz w:val="24"/>
          <w:szCs w:val="24"/>
          <w:lang w:val="ru-RU"/>
        </w:rPr>
        <w:t>11, 167</w:t>
      </w:r>
      <w:r>
        <w:rPr>
          <w:rFonts w:hAnsi="Times New Roman" w:cs="Times New Roman"/>
          <w:color w:val="000000"/>
          <w:sz w:val="24"/>
          <w:szCs w:val="24"/>
        </w:rPr>
        <w:t> </w:t>
      </w:r>
      <w:r w:rsidRPr="00F93E73">
        <w:rPr>
          <w:rFonts w:hAnsi="Times New Roman" w:cs="Times New Roman"/>
          <w:color w:val="000000"/>
          <w:sz w:val="24"/>
          <w:szCs w:val="24"/>
          <w:lang w:val="ru-RU"/>
        </w:rPr>
        <w:t>Инструкции к Единому плану счетов № 157н, Методические указания, утвержденные приказом Минфина от 30.03.2015 № 52н.</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Учетные регистры по операциям, указанным в пункте 2 раздела </w:t>
      </w:r>
      <w:r>
        <w:rPr>
          <w:rFonts w:hAnsi="Times New Roman" w:cs="Times New Roman"/>
          <w:color w:val="000000"/>
          <w:sz w:val="24"/>
          <w:szCs w:val="24"/>
        </w:rPr>
        <w:t>IV</w:t>
      </w:r>
      <w:r w:rsidRPr="00F93E73">
        <w:rPr>
          <w:rFonts w:hAnsi="Times New Roman" w:cs="Times New Roman"/>
          <w:color w:val="000000"/>
          <w:sz w:val="24"/>
          <w:szCs w:val="24"/>
          <w:lang w:val="ru-RU"/>
        </w:rPr>
        <w:t xml:space="preserve"> настоящей учетной политики, составляются отдельно.</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8. Журнал операций расчетов по оплате труда (ф. 0504071) ведется раздельно по кодам финансового обеспечения деятельности и раздельно по счетам:</w:t>
      </w:r>
    </w:p>
    <w:p w:rsidR="00A11460" w:rsidRPr="00F93E73" w:rsidRDefault="0086388F">
      <w:pPr>
        <w:numPr>
          <w:ilvl w:val="0"/>
          <w:numId w:val="8"/>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КБК Х.302.11.000 «Расчеты по заработной плате» и КБК Х.302.13.000 «Расчеты по начислениям на выплаты по оплате труда»;</w:t>
      </w:r>
    </w:p>
    <w:p w:rsidR="00A11460" w:rsidRPr="00F93E73" w:rsidRDefault="0086388F">
      <w:pPr>
        <w:numPr>
          <w:ilvl w:val="0"/>
          <w:numId w:val="8"/>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w:t>
      </w:r>
    </w:p>
    <w:p w:rsidR="00A11460" w:rsidRPr="00F93E73" w:rsidRDefault="0086388F">
      <w:pPr>
        <w:numPr>
          <w:ilvl w:val="0"/>
          <w:numId w:val="8"/>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A11460" w:rsidRPr="00F93E73" w:rsidRDefault="0086388F">
      <w:pPr>
        <w:numPr>
          <w:ilvl w:val="0"/>
          <w:numId w:val="8"/>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КБК Х.302.96.000 «Расчеты по иным выплатам текущего характера физическим лицам».</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257 Инструкции к Единому плану счетов № 157н.</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9. Журналам операций присваиваются номера согласно </w:t>
      </w:r>
      <w:r w:rsidRPr="007E1348">
        <w:rPr>
          <w:rFonts w:hAnsi="Times New Roman" w:cs="Times New Roman"/>
          <w:color w:val="000000"/>
          <w:sz w:val="24"/>
          <w:szCs w:val="24"/>
          <w:lang w:val="ru-RU"/>
        </w:rPr>
        <w:t>приложению 11.</w:t>
      </w:r>
      <w:r w:rsidRPr="00F93E73">
        <w:rPr>
          <w:rFonts w:hAnsi="Times New Roman" w:cs="Times New Roman"/>
          <w:color w:val="000000"/>
          <w:sz w:val="24"/>
          <w:szCs w:val="24"/>
          <w:lang w:val="ru-RU"/>
        </w:rPr>
        <w:t xml:space="preserve"> По операциям, указанным в пункте 2 раздела </w:t>
      </w:r>
      <w:r>
        <w:rPr>
          <w:rFonts w:hAnsi="Times New Roman" w:cs="Times New Roman"/>
          <w:color w:val="000000"/>
          <w:sz w:val="24"/>
          <w:szCs w:val="24"/>
        </w:rPr>
        <w:t>IV</w:t>
      </w:r>
      <w:r w:rsidRPr="00F93E73">
        <w:rPr>
          <w:rFonts w:hAnsi="Times New Roman" w:cs="Times New Roman"/>
          <w:color w:val="000000"/>
          <w:sz w:val="24"/>
          <w:szCs w:val="24"/>
          <w:lang w:val="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w:t>
      </w:r>
      <w:r>
        <w:rPr>
          <w:rFonts w:hAnsi="Times New Roman" w:cs="Times New Roman"/>
          <w:color w:val="000000"/>
          <w:sz w:val="24"/>
          <w:szCs w:val="24"/>
        </w:rPr>
        <w:t> </w:t>
      </w:r>
      <w:r w:rsidRPr="00F93E73">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lastRenderedPageBreak/>
        <w:t>11.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r w:rsidRPr="00F93E73">
        <w:rPr>
          <w:lang w:val="ru-RU"/>
        </w:rPr>
        <w:br/>
      </w:r>
      <w:r w:rsidRPr="00F93E73">
        <w:rPr>
          <w:rFonts w:hAnsi="Times New Roman" w:cs="Times New Roman"/>
          <w:color w:val="000000"/>
          <w:sz w:val="24"/>
          <w:szCs w:val="24"/>
          <w:lang w:val="ru-RU"/>
        </w:rPr>
        <w:t xml:space="preserve"> Основание: пункт 33 СГС «Концептуальные основы бухучета и отчетности», пункт 14 Инструкции к Единому плану счетов № 157н.</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12. При необходимости изготовления бумажных копий электронных документов и регистров бухгалтерского учета</w:t>
      </w:r>
      <w:r>
        <w:rPr>
          <w:rFonts w:hAnsi="Times New Roman" w:cs="Times New Roman"/>
          <w:color w:val="000000"/>
          <w:sz w:val="24"/>
          <w:szCs w:val="24"/>
        </w:rPr>
        <w:t> </w:t>
      </w:r>
      <w:r w:rsidRPr="00F93E73">
        <w:rPr>
          <w:rFonts w:hAnsi="Times New Roman" w:cs="Times New Roman"/>
          <w:color w:val="000000"/>
          <w:sz w:val="24"/>
          <w:szCs w:val="24"/>
          <w:lang w:val="ru-RU"/>
        </w:rPr>
        <w:t>бумажные копии заверяются</w:t>
      </w:r>
      <w:r>
        <w:rPr>
          <w:rFonts w:hAnsi="Times New Roman" w:cs="Times New Roman"/>
          <w:color w:val="000000"/>
          <w:sz w:val="24"/>
          <w:szCs w:val="24"/>
        </w:rPr>
        <w:t> </w:t>
      </w:r>
      <w:r w:rsidRPr="00F93E73">
        <w:rPr>
          <w:rFonts w:hAnsi="Times New Roman" w:cs="Times New Roman"/>
          <w:color w:val="000000"/>
          <w:sz w:val="24"/>
          <w:szCs w:val="24"/>
          <w:lang w:val="ru-RU"/>
        </w:rPr>
        <w:t xml:space="preserve">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292447">
        <w:rPr>
          <w:rFonts w:hAnsi="Times New Roman" w:cs="Times New Roman"/>
          <w:color w:val="000000"/>
          <w:sz w:val="24"/>
          <w:szCs w:val="24"/>
          <w:lang w:val="ru-RU"/>
        </w:rPr>
        <w:t>ГУСО НСРЦ «Гарант» Забайкальского края</w:t>
      </w:r>
      <w:r w:rsidRPr="00F93E73">
        <w:rPr>
          <w:rFonts w:hAnsi="Times New Roman" w:cs="Times New Roman"/>
          <w:color w:val="000000"/>
          <w:sz w:val="24"/>
          <w:szCs w:val="24"/>
          <w:lang w:val="ru-RU"/>
        </w:rPr>
        <w:t>, –</w:t>
      </w:r>
      <w:r>
        <w:rPr>
          <w:rFonts w:hAnsi="Times New Roman" w:cs="Times New Roman"/>
          <w:color w:val="000000"/>
          <w:sz w:val="24"/>
          <w:szCs w:val="24"/>
        </w:rPr>
        <w:t> </w:t>
      </w:r>
      <w:r w:rsidRPr="00F93E73">
        <w:rPr>
          <w:rFonts w:hAnsi="Times New Roman" w:cs="Times New Roman"/>
          <w:color w:val="000000"/>
          <w:sz w:val="24"/>
          <w:szCs w:val="24"/>
          <w:lang w:val="ru-RU"/>
        </w:rPr>
        <w:t>с указанием сведений о сертификате электронной подписи –</w:t>
      </w:r>
      <w:r>
        <w:rPr>
          <w:rFonts w:hAnsi="Times New Roman" w:cs="Times New Roman"/>
          <w:color w:val="000000"/>
          <w:sz w:val="24"/>
          <w:szCs w:val="24"/>
        </w:rPr>
        <w:t> </w:t>
      </w:r>
      <w:r w:rsidRPr="00F93E73">
        <w:rPr>
          <w:rFonts w:hAnsi="Times New Roman" w:cs="Times New Roman"/>
          <w:color w:val="000000"/>
          <w:sz w:val="24"/>
          <w:szCs w:val="24"/>
          <w:lang w:val="ru-RU"/>
        </w:rPr>
        <w:t>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w:t>
      </w:r>
      <w:r>
        <w:rPr>
          <w:rFonts w:hAnsi="Times New Roman" w:cs="Times New Roman"/>
          <w:color w:val="000000"/>
          <w:sz w:val="24"/>
          <w:szCs w:val="24"/>
        </w:rPr>
        <w:t> </w:t>
      </w:r>
      <w:r w:rsidRPr="00F93E73">
        <w:rPr>
          <w:rFonts w:hAnsi="Times New Roman" w:cs="Times New Roman"/>
          <w:color w:val="000000"/>
          <w:sz w:val="24"/>
          <w:szCs w:val="24"/>
          <w:lang w:val="ru-RU"/>
        </w:rPr>
        <w:t>и свою подпись.</w:t>
      </w:r>
      <w:r w:rsidRPr="00F93E73">
        <w:rPr>
          <w:lang w:val="ru-RU"/>
        </w:rPr>
        <w:br/>
      </w:r>
      <w:r w:rsidRPr="00F93E73">
        <w:rPr>
          <w:rFonts w:hAnsi="Times New Roman" w:cs="Times New Roman"/>
          <w:color w:val="000000"/>
          <w:sz w:val="24"/>
          <w:szCs w:val="24"/>
          <w:lang w:val="ru-RU"/>
        </w:rPr>
        <w:t xml:space="preserve"> Основание: пункт 32 СГС «Концептуальные основы бухучета и отчетности».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13. В деятельности учреждения используются следующие бланки строгой отчетности:</w:t>
      </w:r>
    </w:p>
    <w:p w:rsidR="00A11460" w:rsidRPr="00F93E73" w:rsidRDefault="0086388F">
      <w:pPr>
        <w:numPr>
          <w:ilvl w:val="0"/>
          <w:numId w:val="9"/>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бланки трудовых книжек и вкладышей к ним;</w:t>
      </w:r>
    </w:p>
    <w:p w:rsidR="00A11460" w:rsidRPr="00292447" w:rsidRDefault="0086388F" w:rsidP="00292447">
      <w:pPr>
        <w:numPr>
          <w:ilvl w:val="0"/>
          <w:numId w:val="9"/>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 xml:space="preserve">бланки </w:t>
      </w:r>
      <w:r w:rsidR="00292447">
        <w:rPr>
          <w:rFonts w:hAnsi="Times New Roman" w:cs="Times New Roman"/>
          <w:color w:val="000000"/>
          <w:sz w:val="24"/>
          <w:szCs w:val="24"/>
          <w:lang w:val="ru-RU"/>
        </w:rPr>
        <w:t>платежных квитанций по форме № 0504510.</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Учет бланков ведется по стоимости их приобретения.</w:t>
      </w:r>
      <w:r w:rsidRPr="00F93E73">
        <w:rPr>
          <w:lang w:val="ru-RU"/>
        </w:rPr>
        <w:br/>
      </w:r>
      <w:r w:rsidRPr="00F93E73">
        <w:rPr>
          <w:rFonts w:hAnsi="Times New Roman" w:cs="Times New Roman"/>
          <w:color w:val="000000"/>
          <w:sz w:val="24"/>
          <w:szCs w:val="24"/>
          <w:lang w:val="ru-RU"/>
        </w:rPr>
        <w:t xml:space="preserve"> Основание: пункт 337 Инструкции к Единому плану счетов № 157н.</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14. Перечень должностей сотрудников, ответственных за учет, хранение и выдачу бланков строгой отчетности, приведен в приложении 5.</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15. Особенности применения первичных документов:</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15.1.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15.3.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8805" w:type="dxa"/>
        <w:tblCellMar>
          <w:top w:w="15" w:type="dxa"/>
          <w:left w:w="15" w:type="dxa"/>
          <w:bottom w:w="15" w:type="dxa"/>
          <w:right w:w="15" w:type="dxa"/>
        </w:tblCellMar>
        <w:tblLook w:val="0600" w:firstRow="0" w:lastRow="0" w:firstColumn="0" w:lastColumn="0" w:noHBand="1" w:noVBand="1"/>
      </w:tblPr>
      <w:tblGrid>
        <w:gridCol w:w="7097"/>
        <w:gridCol w:w="1708"/>
      </w:tblGrid>
      <w:tr w:rsidR="00A11460" w:rsidTr="0020126A">
        <w:tc>
          <w:tcPr>
            <w:tcW w:w="7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1460" w:rsidRDefault="0086388F">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1460" w:rsidRDefault="0086388F">
            <w:proofErr w:type="spellStart"/>
            <w:r>
              <w:rPr>
                <w:rFonts w:hAnsi="Times New Roman" w:cs="Times New Roman"/>
                <w:b/>
                <w:bCs/>
                <w:color w:val="000000"/>
                <w:sz w:val="24"/>
                <w:szCs w:val="24"/>
              </w:rPr>
              <w:t>Код</w:t>
            </w:r>
            <w:proofErr w:type="spellEnd"/>
          </w:p>
        </w:tc>
      </w:tr>
      <w:tr w:rsidR="00A11460" w:rsidTr="0020126A">
        <w:tc>
          <w:tcPr>
            <w:tcW w:w="7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1460" w:rsidRDefault="0086388F">
            <w:proofErr w:type="spellStart"/>
            <w:r>
              <w:rPr>
                <w:rFonts w:hAnsi="Times New Roman" w:cs="Times New Roman"/>
                <w:color w:val="000000"/>
                <w:sz w:val="24"/>
                <w:szCs w:val="24"/>
              </w:rPr>
              <w:t>Дополнительные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выходные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дни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оплачиваемые</w:t>
            </w:r>
            <w:proofErr w:type="spellEnd"/>
            <w:r>
              <w:rPr>
                <w:rFonts w:hAnsi="Times New Roman" w:cs="Times New Roman"/>
                <w:color w:val="000000"/>
                <w:sz w:val="24"/>
                <w:szCs w:val="24"/>
              </w:rPr>
              <w:t>)</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1460" w:rsidRDefault="0086388F">
            <w:r>
              <w:rPr>
                <w:rFonts w:hAnsi="Times New Roman" w:cs="Times New Roman"/>
                <w:color w:val="000000"/>
                <w:sz w:val="24"/>
                <w:szCs w:val="24"/>
              </w:rPr>
              <w:t>ОВ</w:t>
            </w:r>
          </w:p>
        </w:tc>
      </w:tr>
      <w:tr w:rsidR="00A11460" w:rsidTr="0020126A">
        <w:tc>
          <w:tcPr>
            <w:tcW w:w="7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1460" w:rsidRDefault="0086388F">
            <w:proofErr w:type="spellStart"/>
            <w:r>
              <w:rPr>
                <w:rFonts w:hAnsi="Times New Roman" w:cs="Times New Roman"/>
                <w:color w:val="000000"/>
                <w:sz w:val="24"/>
                <w:szCs w:val="24"/>
              </w:rPr>
              <w:lastRenderedPageBreak/>
              <w:t>Заключение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стражу</w:t>
            </w:r>
            <w:proofErr w:type="spellEnd"/>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1460" w:rsidRDefault="0086388F">
            <w:r>
              <w:rPr>
                <w:rFonts w:hAnsi="Times New Roman" w:cs="Times New Roman"/>
                <w:color w:val="000000"/>
                <w:sz w:val="24"/>
                <w:szCs w:val="24"/>
              </w:rPr>
              <w:t>ЗС</w:t>
            </w:r>
          </w:p>
        </w:tc>
      </w:tr>
    </w:tbl>
    <w:p w:rsidR="00A11460" w:rsidRPr="00F93E73" w:rsidRDefault="0086388F">
      <w:pPr>
        <w:rPr>
          <w:rFonts w:hAnsi="Times New Roman" w:cs="Times New Roman"/>
          <w:color w:val="000000"/>
          <w:sz w:val="24"/>
          <w:szCs w:val="24"/>
          <w:lang w:val="ru-RU"/>
        </w:rPr>
      </w:pPr>
      <w:r w:rsidRPr="00F93E73">
        <w:rPr>
          <w:lang w:val="ru-RU"/>
        </w:rPr>
        <w:br/>
      </w:r>
      <w:r w:rsidRPr="00F93E73">
        <w:rPr>
          <w:rFonts w:hAnsi="Times New Roman" w:cs="Times New Roman"/>
          <w:color w:val="000000"/>
          <w:sz w:val="24"/>
          <w:szCs w:val="24"/>
          <w:lang w:val="ru-RU"/>
        </w:rPr>
        <w:t xml:space="preserve"> 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15.4. Расчеты по заработной плате и другим выплатам оформляются в Расчетной ведомости (ф. 0504402) и Платежной ведомости (ф. 0504403).</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Pr="00F93E73">
        <w:rPr>
          <w:rFonts w:hAnsi="Times New Roman" w:cs="Times New Roman"/>
          <w:color w:val="000000"/>
          <w:sz w:val="24"/>
          <w:szCs w:val="24"/>
          <w:lang w:val="ru-RU"/>
        </w:rPr>
        <w:t>скан-копий</w:t>
      </w:r>
      <w:proofErr w:type="gramEnd"/>
      <w:r w:rsidRPr="00F93E73">
        <w:rPr>
          <w:rFonts w:hAnsi="Times New Roman" w:cs="Times New Roman"/>
          <w:color w:val="000000"/>
          <w:sz w:val="24"/>
          <w:szCs w:val="24"/>
          <w:lang w:val="ru-RU"/>
        </w:rPr>
        <w:t>.</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gramStart"/>
      <w:r w:rsidRPr="00F93E73">
        <w:rPr>
          <w:rFonts w:hAnsi="Times New Roman" w:cs="Times New Roman"/>
          <w:color w:val="000000"/>
          <w:sz w:val="24"/>
          <w:szCs w:val="24"/>
          <w:lang w:val="ru-RU"/>
        </w:rPr>
        <w:t>скан-копией</w:t>
      </w:r>
      <w:proofErr w:type="gramEnd"/>
      <w:r w:rsidRPr="00F93E73">
        <w:rPr>
          <w:rFonts w:hAnsi="Times New Roman" w:cs="Times New Roman"/>
          <w:color w:val="000000"/>
          <w:sz w:val="24"/>
          <w:szCs w:val="24"/>
          <w:lang w:val="ru-RU"/>
        </w:rPr>
        <w:t xml:space="preserve"> подписанного документа.</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После окончания режима удаленной работы первичные документы, оформленные посредством обмена </w:t>
      </w:r>
      <w:proofErr w:type="gramStart"/>
      <w:r w:rsidRPr="00F93E73">
        <w:rPr>
          <w:rFonts w:hAnsi="Times New Roman" w:cs="Times New Roman"/>
          <w:color w:val="000000"/>
          <w:sz w:val="24"/>
          <w:szCs w:val="24"/>
          <w:lang w:val="ru-RU"/>
        </w:rPr>
        <w:t>скан-копий</w:t>
      </w:r>
      <w:proofErr w:type="gramEnd"/>
      <w:r w:rsidRPr="00F93E73">
        <w:rPr>
          <w:rFonts w:hAnsi="Times New Roman" w:cs="Times New Roman"/>
          <w:color w:val="000000"/>
          <w:sz w:val="24"/>
          <w:szCs w:val="24"/>
          <w:lang w:val="ru-RU"/>
        </w:rPr>
        <w:t>, распечатываются</w:t>
      </w:r>
      <w:r>
        <w:rPr>
          <w:rFonts w:hAnsi="Times New Roman" w:cs="Times New Roman"/>
          <w:color w:val="000000"/>
          <w:sz w:val="24"/>
          <w:szCs w:val="24"/>
        </w:rPr>
        <w:t> </w:t>
      </w:r>
      <w:r w:rsidRPr="00F93E73">
        <w:rPr>
          <w:rFonts w:hAnsi="Times New Roman" w:cs="Times New Roman"/>
          <w:color w:val="000000"/>
          <w:sz w:val="24"/>
          <w:szCs w:val="24"/>
          <w:lang w:val="ru-RU"/>
        </w:rPr>
        <w:t>на бумажном носителе и подписываются собственноручной подписью ответственных лиц.</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16. Сотрудник, ответственный за оформление расчетных листков, высылает каждому сотруднику </w:t>
      </w:r>
      <w:r w:rsidR="003F615E">
        <w:rPr>
          <w:rFonts w:hAnsi="Times New Roman" w:cs="Times New Roman"/>
          <w:color w:val="000000"/>
          <w:sz w:val="24"/>
          <w:szCs w:val="24"/>
          <w:lang w:val="ru-RU"/>
        </w:rPr>
        <w:t xml:space="preserve">по запросу </w:t>
      </w:r>
      <w:r w:rsidRPr="00F93E73">
        <w:rPr>
          <w:rFonts w:hAnsi="Times New Roman" w:cs="Times New Roman"/>
          <w:color w:val="000000"/>
          <w:sz w:val="24"/>
          <w:szCs w:val="24"/>
          <w:lang w:val="ru-RU"/>
        </w:rPr>
        <w:t>на его электронную почту расчетный</w:t>
      </w:r>
      <w:r>
        <w:rPr>
          <w:rFonts w:hAnsi="Times New Roman" w:cs="Times New Roman"/>
          <w:color w:val="000000"/>
          <w:sz w:val="24"/>
          <w:szCs w:val="24"/>
        </w:rPr>
        <w:t> </w:t>
      </w:r>
      <w:r w:rsidRPr="00F93E73">
        <w:rPr>
          <w:rFonts w:hAnsi="Times New Roman" w:cs="Times New Roman"/>
          <w:color w:val="000000"/>
          <w:sz w:val="24"/>
          <w:szCs w:val="24"/>
          <w:lang w:val="ru-RU"/>
        </w:rPr>
        <w:t>листок</w:t>
      </w:r>
      <w:r>
        <w:rPr>
          <w:rFonts w:hAnsi="Times New Roman" w:cs="Times New Roman"/>
          <w:color w:val="000000"/>
          <w:sz w:val="24"/>
          <w:szCs w:val="24"/>
        </w:rPr>
        <w:t> </w:t>
      </w:r>
      <w:r w:rsidRPr="00F93E73">
        <w:rPr>
          <w:rFonts w:hAnsi="Times New Roman" w:cs="Times New Roman"/>
          <w:color w:val="000000"/>
          <w:sz w:val="24"/>
          <w:szCs w:val="24"/>
          <w:lang w:val="ru-RU"/>
        </w:rPr>
        <w:t>в день выдачи зарплаты за вторую половину месяца.</w:t>
      </w:r>
    </w:p>
    <w:p w:rsidR="00A11460" w:rsidRPr="00F93E73" w:rsidRDefault="0086388F">
      <w:pPr>
        <w:jc w:val="center"/>
        <w:rPr>
          <w:rFonts w:hAnsi="Times New Roman" w:cs="Times New Roman"/>
          <w:color w:val="000000"/>
          <w:sz w:val="24"/>
          <w:szCs w:val="24"/>
          <w:lang w:val="ru-RU"/>
        </w:rPr>
      </w:pPr>
      <w:r>
        <w:rPr>
          <w:rFonts w:hAnsi="Times New Roman" w:cs="Times New Roman"/>
          <w:b/>
          <w:bCs/>
          <w:color w:val="000000"/>
          <w:sz w:val="24"/>
          <w:szCs w:val="24"/>
        </w:rPr>
        <w:t>IV</w:t>
      </w:r>
      <w:r w:rsidRPr="00F93E73">
        <w:rPr>
          <w:rFonts w:hAnsi="Times New Roman" w:cs="Times New Roman"/>
          <w:b/>
          <w:bCs/>
          <w:color w:val="000000"/>
          <w:sz w:val="24"/>
          <w:szCs w:val="24"/>
          <w:lang w:val="ru-RU"/>
        </w:rPr>
        <w:t>. План счетов</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Pr>
          <w:rFonts w:hAnsi="Times New Roman" w:cs="Times New Roman"/>
          <w:color w:val="000000"/>
          <w:sz w:val="24"/>
          <w:szCs w:val="24"/>
        </w:rPr>
        <w:t>IV</w:t>
      </w:r>
      <w:r w:rsidRPr="00F93E73">
        <w:rPr>
          <w:rFonts w:hAnsi="Times New Roman" w:cs="Times New Roman"/>
          <w:color w:val="000000"/>
          <w:sz w:val="24"/>
          <w:szCs w:val="24"/>
          <w:lang w:val="ru-RU"/>
        </w:rPr>
        <w:t xml:space="preserve"> настоящей учетной политики.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пункты 2 и 6 Инструкции к Единому плану счетов № 157н, пункт 19 СГС</w:t>
      </w:r>
      <w:r>
        <w:rPr>
          <w:rFonts w:hAnsi="Times New Roman" w:cs="Times New Roman"/>
          <w:color w:val="000000"/>
          <w:sz w:val="24"/>
          <w:szCs w:val="24"/>
        </w:rPr>
        <w:t> </w:t>
      </w:r>
      <w:r w:rsidRPr="00F93E73">
        <w:rPr>
          <w:rFonts w:hAnsi="Times New Roman" w:cs="Times New Roman"/>
          <w:color w:val="000000"/>
          <w:sz w:val="24"/>
          <w:szCs w:val="24"/>
          <w:lang w:val="ru-RU"/>
        </w:rPr>
        <w:t>«Концептуальные основы бухучета и отчетности», подпункт «б» пункта 9 СГС «Учетная</w:t>
      </w:r>
      <w:r>
        <w:rPr>
          <w:rFonts w:hAnsi="Times New Roman" w:cs="Times New Roman"/>
          <w:color w:val="000000"/>
          <w:sz w:val="24"/>
          <w:szCs w:val="24"/>
        </w:rPr>
        <w:t> </w:t>
      </w:r>
      <w:r w:rsidRPr="00F93E73">
        <w:rPr>
          <w:rFonts w:hAnsi="Times New Roman" w:cs="Times New Roman"/>
          <w:color w:val="000000"/>
          <w:sz w:val="24"/>
          <w:szCs w:val="24"/>
          <w:lang w:val="ru-RU"/>
        </w:rPr>
        <w:t>политика, оценочные значения и ошибки».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При отражении в бухучете хозяйственных операций 1–18-е разряды номера счета Рабочего плана счетов формируются следующим образом.</w:t>
      </w:r>
    </w:p>
    <w:tbl>
      <w:tblPr>
        <w:tblW w:w="10815" w:type="dxa"/>
        <w:tblCellMar>
          <w:top w:w="15" w:type="dxa"/>
          <w:left w:w="15" w:type="dxa"/>
          <w:bottom w:w="15" w:type="dxa"/>
          <w:right w:w="15" w:type="dxa"/>
        </w:tblCellMar>
        <w:tblLook w:val="0600" w:firstRow="0" w:lastRow="0" w:firstColumn="0" w:lastColumn="0" w:noHBand="1" w:noVBand="1"/>
      </w:tblPr>
      <w:tblGrid>
        <w:gridCol w:w="1920"/>
        <w:gridCol w:w="8895"/>
      </w:tblGrid>
      <w:tr w:rsidR="00A114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1460" w:rsidRDefault="0086388F">
            <w:proofErr w:type="spellStart"/>
            <w:r>
              <w:rPr>
                <w:rFonts w:hAnsi="Times New Roman" w:cs="Times New Roman"/>
                <w:b/>
                <w:bCs/>
                <w:color w:val="000000"/>
                <w:sz w:val="24"/>
                <w:szCs w:val="24"/>
              </w:rPr>
              <w:t>Разряд</w:t>
            </w:r>
            <w:proofErr w:type="spellEnd"/>
            <w:r>
              <w:br/>
            </w:r>
            <w:r>
              <w:rPr>
                <w:rFonts w:hAnsi="Times New Roman" w:cs="Times New Roman"/>
                <w:b/>
                <w:bCs/>
                <w:color w:val="000000"/>
                <w:sz w:val="24"/>
                <w:szCs w:val="24"/>
              </w:rPr>
              <w:t xml:space="preserve"> </w:t>
            </w:r>
            <w:r>
              <w:rPr>
                <w:rFonts w:hAnsi="Times New Roman" w:cs="Times New Roman"/>
                <w:b/>
                <w:bCs/>
                <w:color w:val="000000"/>
                <w:sz w:val="24"/>
                <w:szCs w:val="24"/>
              </w:rPr>
              <w:tab/>
            </w:r>
            <w:r>
              <w:rPr>
                <w:rFonts w:hAnsi="Times New Roman" w:cs="Times New Roman"/>
                <w:b/>
                <w:bCs/>
                <w:color w:val="000000"/>
                <w:sz w:val="24"/>
                <w:szCs w:val="24"/>
              </w:rPr>
              <w:tab/>
            </w:r>
            <w:r>
              <w:rPr>
                <w:rFonts w:hAnsi="Times New Roman" w:cs="Times New Roman"/>
                <w:b/>
                <w:bCs/>
                <w:color w:val="000000"/>
                <w:sz w:val="24"/>
                <w:szCs w:val="24"/>
              </w:rPr>
              <w:tab/>
            </w:r>
            <w:proofErr w:type="spellStart"/>
            <w:r>
              <w:rPr>
                <w:rFonts w:hAnsi="Times New Roman" w:cs="Times New Roman"/>
                <w:b/>
                <w:bCs/>
                <w:color w:val="000000"/>
                <w:sz w:val="24"/>
                <w:szCs w:val="24"/>
              </w:rPr>
              <w:t>номера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счета</w:t>
            </w:r>
            <w:proofErr w:type="spellEnd"/>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1460" w:rsidRDefault="0086388F">
            <w:proofErr w:type="spellStart"/>
            <w:r>
              <w:rPr>
                <w:rFonts w:hAnsi="Times New Roman" w:cs="Times New Roman"/>
                <w:b/>
                <w:bCs/>
                <w:color w:val="000000"/>
                <w:sz w:val="24"/>
                <w:szCs w:val="24"/>
              </w:rPr>
              <w:t>Код</w:t>
            </w:r>
            <w:proofErr w:type="spellEnd"/>
          </w:p>
        </w:tc>
      </w:tr>
      <w:tr w:rsidR="00A11460" w:rsidRPr="00F93E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1460" w:rsidRDefault="0086388F">
            <w:r>
              <w:rPr>
                <w:rFonts w:hAnsi="Times New Roman" w:cs="Times New Roman"/>
                <w:color w:val="000000"/>
                <w:sz w:val="24"/>
                <w:szCs w:val="24"/>
              </w:rPr>
              <w:lastRenderedPageBreak/>
              <w:t>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Аналитический код вида услуги:</w:t>
            </w:r>
          </w:p>
          <w:p w:rsidR="003F615E" w:rsidRPr="003F615E" w:rsidRDefault="003F615E" w:rsidP="003F6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Cs/>
                <w:sz w:val="24"/>
                <w:szCs w:val="24"/>
                <w:lang w:val="ru-RU" w:eastAsia="ru-RU"/>
              </w:rPr>
            </w:pPr>
            <w:r w:rsidRPr="003F615E">
              <w:rPr>
                <w:rFonts w:ascii="Times New Roman" w:eastAsia="Times New Roman" w:hAnsi="Times New Roman" w:cs="Times New Roman"/>
                <w:iCs/>
                <w:sz w:val="24"/>
                <w:szCs w:val="24"/>
                <w:lang w:val="ru-RU" w:eastAsia="ru-RU"/>
              </w:rPr>
              <w:t>1002 «Социальное обслуживание»</w:t>
            </w:r>
          </w:p>
          <w:p w:rsidR="00A11460" w:rsidRPr="00F93E73" w:rsidRDefault="003F615E" w:rsidP="003F615E">
            <w:pPr>
              <w:rPr>
                <w:rFonts w:hAnsi="Times New Roman" w:cs="Times New Roman"/>
                <w:color w:val="000000"/>
                <w:sz w:val="24"/>
                <w:szCs w:val="24"/>
                <w:lang w:val="ru-RU"/>
              </w:rPr>
            </w:pPr>
            <w:r w:rsidRPr="003F615E">
              <w:rPr>
                <w:rFonts w:ascii="Times New Roman" w:eastAsia="Times New Roman" w:hAnsi="Times New Roman" w:cs="Times New Roman"/>
                <w:iCs/>
                <w:sz w:val="24"/>
                <w:szCs w:val="24"/>
                <w:lang w:val="ru-RU" w:eastAsia="ru-RU"/>
              </w:rPr>
              <w:t>1004 «Охрана семьи и детства»</w:t>
            </w:r>
          </w:p>
        </w:tc>
      </w:tr>
      <w:tr w:rsidR="00A114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1460" w:rsidRDefault="0086388F">
            <w:r>
              <w:rPr>
                <w:rFonts w:hAnsi="Times New Roman" w:cs="Times New Roman"/>
                <w:color w:val="000000"/>
                <w:sz w:val="24"/>
                <w:szCs w:val="24"/>
              </w:rPr>
              <w:t>5–14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11460" w:rsidRDefault="003F615E">
            <w:pPr>
              <w:rPr>
                <w:rFonts w:hAnsi="Times New Roman" w:cs="Times New Roman"/>
                <w:color w:val="000000"/>
                <w:sz w:val="24"/>
                <w:szCs w:val="24"/>
              </w:rPr>
            </w:pPr>
            <w:r w:rsidRPr="003F615E">
              <w:rPr>
                <w:rFonts w:ascii="Times New Roman" w:eastAsia="Times New Roman" w:hAnsi="Times New Roman" w:cs="Times New Roman"/>
                <w:sz w:val="24"/>
                <w:szCs w:val="24"/>
                <w:lang w:val="ru-RU" w:eastAsia="ru-RU"/>
              </w:rPr>
              <w:t>0000000000</w:t>
            </w:r>
          </w:p>
        </w:tc>
      </w:tr>
      <w:tr w:rsidR="003F615E" w:rsidRPr="00E83A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15E" w:rsidRDefault="003F615E">
            <w:r>
              <w:rPr>
                <w:rFonts w:hAnsi="Times New Roman" w:cs="Times New Roman"/>
                <w:color w:val="000000"/>
                <w:sz w:val="24"/>
                <w:szCs w:val="24"/>
              </w:rPr>
              <w:t>15–17</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15E" w:rsidRPr="003F615E" w:rsidRDefault="003F615E" w:rsidP="00E04822">
            <w:pPr>
              <w:jc w:val="both"/>
              <w:rPr>
                <w:rFonts w:ascii="Times New Roman" w:hAnsi="Times New Roman" w:cs="Times New Roman"/>
                <w:lang w:val="ru-RU"/>
              </w:rPr>
            </w:pPr>
            <w:r w:rsidRPr="003F615E">
              <w:rPr>
                <w:rFonts w:ascii="Times New Roman" w:hAnsi="Times New Roman" w:cs="Times New Roman"/>
                <w:i/>
                <w:lang w:val="ru-RU"/>
              </w:rPr>
              <w:t>Код вида поступлений или выбытий, соответствующий</w:t>
            </w:r>
            <w:r w:rsidRPr="003F615E">
              <w:rPr>
                <w:rFonts w:ascii="Times New Roman" w:hAnsi="Times New Roman" w:cs="Times New Roman"/>
                <w:lang w:val="ru-RU"/>
              </w:rPr>
              <w:t>:</w:t>
            </w:r>
          </w:p>
          <w:p w:rsidR="003F615E" w:rsidRPr="003F615E" w:rsidRDefault="003F615E" w:rsidP="001F73D6">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lang w:val="ru-RU"/>
              </w:rPr>
            </w:pPr>
            <w:r w:rsidRPr="003F615E">
              <w:rPr>
                <w:rFonts w:ascii="Times New Roman" w:hAnsi="Times New Roman" w:cs="Times New Roman"/>
                <w:lang w:val="ru-RU"/>
              </w:rPr>
              <w:t>аналитической группе подвида доходов бюджетов;</w:t>
            </w:r>
          </w:p>
          <w:p w:rsidR="003F615E" w:rsidRPr="00AB3ADD" w:rsidRDefault="003F615E" w:rsidP="001F73D6">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rPr>
            </w:pPr>
            <w:proofErr w:type="spellStart"/>
            <w:r w:rsidRPr="00AB3ADD">
              <w:rPr>
                <w:rFonts w:ascii="Times New Roman" w:hAnsi="Times New Roman" w:cs="Times New Roman"/>
              </w:rPr>
              <w:t>коду</w:t>
            </w:r>
            <w:proofErr w:type="spellEnd"/>
            <w:r w:rsidRPr="00AB3ADD">
              <w:rPr>
                <w:rFonts w:ascii="Times New Roman" w:hAnsi="Times New Roman" w:cs="Times New Roman"/>
              </w:rPr>
              <w:t xml:space="preserve"> </w:t>
            </w:r>
            <w:proofErr w:type="spellStart"/>
            <w:r w:rsidRPr="00AB3ADD">
              <w:rPr>
                <w:rFonts w:ascii="Times New Roman" w:hAnsi="Times New Roman" w:cs="Times New Roman"/>
              </w:rPr>
              <w:t>вида</w:t>
            </w:r>
            <w:proofErr w:type="spellEnd"/>
            <w:r w:rsidRPr="00AB3ADD">
              <w:rPr>
                <w:rFonts w:ascii="Times New Roman" w:hAnsi="Times New Roman" w:cs="Times New Roman"/>
              </w:rPr>
              <w:t xml:space="preserve"> </w:t>
            </w:r>
            <w:proofErr w:type="spellStart"/>
            <w:r w:rsidRPr="00AB3ADD">
              <w:rPr>
                <w:rFonts w:ascii="Times New Roman" w:hAnsi="Times New Roman" w:cs="Times New Roman"/>
              </w:rPr>
              <w:t>расходов</w:t>
            </w:r>
            <w:proofErr w:type="spellEnd"/>
            <w:r w:rsidRPr="00AB3ADD">
              <w:rPr>
                <w:rFonts w:ascii="Times New Roman" w:hAnsi="Times New Roman" w:cs="Times New Roman"/>
              </w:rPr>
              <w:t>;</w:t>
            </w:r>
          </w:p>
          <w:p w:rsidR="003F615E" w:rsidRPr="003F615E" w:rsidRDefault="003F615E" w:rsidP="001F73D6">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lang w:val="ru-RU"/>
              </w:rPr>
            </w:pPr>
            <w:r w:rsidRPr="003F615E">
              <w:rPr>
                <w:rFonts w:ascii="Times New Roman" w:hAnsi="Times New Roman" w:cs="Times New Roman"/>
                <w:lang w:val="ru-RU"/>
              </w:rPr>
              <w:t xml:space="preserve">аналитической группе </w:t>
            </w:r>
            <w:proofErr w:type="gramStart"/>
            <w:r w:rsidRPr="003F615E">
              <w:rPr>
                <w:rFonts w:ascii="Times New Roman" w:hAnsi="Times New Roman" w:cs="Times New Roman"/>
                <w:lang w:val="ru-RU"/>
              </w:rPr>
              <w:t>вида источников финансирования дефицитов бюджетов</w:t>
            </w:r>
            <w:proofErr w:type="gramEnd"/>
          </w:p>
        </w:tc>
      </w:tr>
      <w:tr w:rsidR="003F615E" w:rsidRPr="00E83A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15E" w:rsidRDefault="003F615E">
            <w:r>
              <w:rPr>
                <w:rFonts w:hAnsi="Times New Roman" w:cs="Times New Roman"/>
                <w:color w:val="000000"/>
                <w:sz w:val="24"/>
                <w:szCs w:val="24"/>
              </w:rPr>
              <w:t>18</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15E" w:rsidRPr="003F615E" w:rsidRDefault="003F615E" w:rsidP="00E04822">
            <w:pPr>
              <w:jc w:val="both"/>
              <w:rPr>
                <w:rFonts w:ascii="Times New Roman" w:hAnsi="Times New Roman" w:cs="Times New Roman"/>
                <w:i/>
                <w:lang w:val="ru-RU"/>
              </w:rPr>
            </w:pPr>
            <w:r w:rsidRPr="003F615E">
              <w:rPr>
                <w:rFonts w:ascii="Times New Roman" w:hAnsi="Times New Roman" w:cs="Times New Roman"/>
                <w:i/>
                <w:lang w:val="ru-RU"/>
              </w:rPr>
              <w:t>Код вида финансового обеспечения (деятельности)</w:t>
            </w:r>
          </w:p>
          <w:p w:rsidR="003F615E" w:rsidRPr="003F615E" w:rsidRDefault="003F615E" w:rsidP="001F73D6">
            <w:pPr>
              <w:numPr>
                <w:ilvl w:val="0"/>
                <w:numId w:val="39"/>
              </w:numPr>
              <w:spacing w:before="0" w:beforeAutospacing="0" w:after="0" w:afterAutospacing="0"/>
              <w:rPr>
                <w:rFonts w:ascii="Times New Roman" w:hAnsi="Times New Roman" w:cs="Times New Roman"/>
                <w:lang w:val="ru-RU"/>
              </w:rPr>
            </w:pPr>
            <w:r w:rsidRPr="003F615E">
              <w:rPr>
                <w:rFonts w:ascii="Times New Roman" w:hAnsi="Times New Roman" w:cs="Times New Roman"/>
                <w:lang w:val="ru-RU"/>
              </w:rPr>
              <w:t>1 - деятельность, осуществляемая за счет средств  бюджета бюджетной системы Российской Федерации (бюджетная деятельность);</w:t>
            </w:r>
          </w:p>
          <w:p w:rsidR="003F615E" w:rsidRPr="003F615E" w:rsidRDefault="003F615E" w:rsidP="001F73D6">
            <w:pPr>
              <w:numPr>
                <w:ilvl w:val="0"/>
                <w:numId w:val="39"/>
              </w:numPr>
              <w:spacing w:before="0" w:beforeAutospacing="0" w:after="0" w:afterAutospacing="0"/>
              <w:ind w:left="0" w:firstLine="0"/>
              <w:rPr>
                <w:rFonts w:ascii="Times New Roman" w:hAnsi="Times New Roman" w:cs="Times New Roman"/>
                <w:lang w:val="ru-RU"/>
              </w:rPr>
            </w:pPr>
            <w:r w:rsidRPr="003F615E">
              <w:rPr>
                <w:rFonts w:ascii="Times New Roman" w:hAnsi="Times New Roman" w:cs="Times New Roman"/>
                <w:lang w:val="ru-RU"/>
              </w:rPr>
              <w:t>2 – приносящая доход деятельность (собственные доходы учреждения);</w:t>
            </w:r>
          </w:p>
          <w:p w:rsidR="003F615E" w:rsidRPr="00AB3ADD" w:rsidRDefault="003F615E" w:rsidP="001F73D6">
            <w:pPr>
              <w:numPr>
                <w:ilvl w:val="0"/>
                <w:numId w:val="39"/>
              </w:numPr>
              <w:spacing w:before="0" w:beforeAutospacing="0" w:after="0" w:afterAutospacing="0"/>
              <w:ind w:left="0" w:firstLine="0"/>
              <w:rPr>
                <w:rFonts w:ascii="Times New Roman" w:hAnsi="Times New Roman" w:cs="Times New Roman"/>
              </w:rPr>
            </w:pPr>
            <w:r w:rsidRPr="00AB3ADD">
              <w:rPr>
                <w:rFonts w:ascii="Times New Roman" w:hAnsi="Times New Roman" w:cs="Times New Roman"/>
              </w:rPr>
              <w:t xml:space="preserve">3 – </w:t>
            </w:r>
            <w:proofErr w:type="spellStart"/>
            <w:r w:rsidRPr="00AB3ADD">
              <w:rPr>
                <w:rFonts w:ascii="Times New Roman" w:hAnsi="Times New Roman" w:cs="Times New Roman"/>
              </w:rPr>
              <w:t>средства</w:t>
            </w:r>
            <w:proofErr w:type="spellEnd"/>
            <w:r w:rsidRPr="00AB3ADD">
              <w:rPr>
                <w:rFonts w:ascii="Times New Roman" w:hAnsi="Times New Roman" w:cs="Times New Roman"/>
              </w:rPr>
              <w:t xml:space="preserve"> </w:t>
            </w:r>
            <w:proofErr w:type="spellStart"/>
            <w:r w:rsidRPr="00AB3ADD">
              <w:rPr>
                <w:rFonts w:ascii="Times New Roman" w:hAnsi="Times New Roman" w:cs="Times New Roman"/>
              </w:rPr>
              <w:t>во</w:t>
            </w:r>
            <w:proofErr w:type="spellEnd"/>
            <w:r w:rsidRPr="00AB3ADD">
              <w:rPr>
                <w:rFonts w:ascii="Times New Roman" w:hAnsi="Times New Roman" w:cs="Times New Roman"/>
              </w:rPr>
              <w:t xml:space="preserve"> </w:t>
            </w:r>
            <w:proofErr w:type="spellStart"/>
            <w:r w:rsidRPr="00AB3ADD">
              <w:rPr>
                <w:rFonts w:ascii="Times New Roman" w:hAnsi="Times New Roman" w:cs="Times New Roman"/>
              </w:rPr>
              <w:t>временном</w:t>
            </w:r>
            <w:proofErr w:type="spellEnd"/>
            <w:r w:rsidRPr="00AB3ADD">
              <w:rPr>
                <w:rFonts w:ascii="Times New Roman" w:hAnsi="Times New Roman" w:cs="Times New Roman"/>
              </w:rPr>
              <w:t xml:space="preserve"> </w:t>
            </w:r>
            <w:proofErr w:type="spellStart"/>
            <w:r w:rsidRPr="00AB3ADD">
              <w:rPr>
                <w:rFonts w:ascii="Times New Roman" w:hAnsi="Times New Roman" w:cs="Times New Roman"/>
              </w:rPr>
              <w:t>распоряжении</w:t>
            </w:r>
            <w:proofErr w:type="spellEnd"/>
            <w:r w:rsidRPr="00AB3ADD">
              <w:rPr>
                <w:rFonts w:ascii="Times New Roman" w:hAnsi="Times New Roman" w:cs="Times New Roman"/>
              </w:rPr>
              <w:t>;</w:t>
            </w:r>
          </w:p>
          <w:p w:rsidR="003F615E" w:rsidRPr="003F615E" w:rsidRDefault="003F615E" w:rsidP="001F73D6">
            <w:pPr>
              <w:numPr>
                <w:ilvl w:val="0"/>
                <w:numId w:val="39"/>
              </w:numPr>
              <w:spacing w:before="0" w:beforeAutospacing="0" w:after="0" w:afterAutospacing="0"/>
              <w:ind w:left="0" w:firstLine="0"/>
              <w:rPr>
                <w:rFonts w:ascii="Times New Roman" w:hAnsi="Times New Roman" w:cs="Times New Roman"/>
                <w:lang w:val="ru-RU"/>
              </w:rPr>
            </w:pPr>
            <w:r w:rsidRPr="003F615E">
              <w:rPr>
                <w:rFonts w:ascii="Times New Roman" w:hAnsi="Times New Roman" w:cs="Times New Roman"/>
                <w:lang w:val="ru-RU"/>
              </w:rPr>
              <w:t>4 – субсидия на выполнение государственного задания;</w:t>
            </w:r>
          </w:p>
          <w:p w:rsidR="003F615E" w:rsidRPr="00AB3ADD" w:rsidRDefault="003F615E" w:rsidP="001F73D6">
            <w:pPr>
              <w:numPr>
                <w:ilvl w:val="0"/>
                <w:numId w:val="39"/>
              </w:numPr>
              <w:spacing w:before="0" w:beforeAutospacing="0" w:after="0" w:afterAutospacing="0"/>
              <w:ind w:left="0" w:firstLine="0"/>
              <w:rPr>
                <w:rFonts w:ascii="Times New Roman" w:hAnsi="Times New Roman" w:cs="Times New Roman"/>
              </w:rPr>
            </w:pPr>
            <w:r w:rsidRPr="00AB3ADD">
              <w:rPr>
                <w:rFonts w:ascii="Times New Roman" w:hAnsi="Times New Roman" w:cs="Times New Roman"/>
              </w:rPr>
              <w:t xml:space="preserve">5 – </w:t>
            </w:r>
            <w:proofErr w:type="spellStart"/>
            <w:r w:rsidRPr="00AB3ADD">
              <w:rPr>
                <w:rFonts w:ascii="Times New Roman" w:hAnsi="Times New Roman" w:cs="Times New Roman"/>
              </w:rPr>
              <w:t>субсидии</w:t>
            </w:r>
            <w:proofErr w:type="spellEnd"/>
            <w:r w:rsidRPr="00AB3ADD">
              <w:rPr>
                <w:rFonts w:ascii="Times New Roman" w:hAnsi="Times New Roman" w:cs="Times New Roman"/>
              </w:rPr>
              <w:t xml:space="preserve"> </w:t>
            </w:r>
            <w:proofErr w:type="spellStart"/>
            <w:r w:rsidRPr="00AB3ADD">
              <w:rPr>
                <w:rFonts w:ascii="Times New Roman" w:hAnsi="Times New Roman" w:cs="Times New Roman"/>
              </w:rPr>
              <w:t>на</w:t>
            </w:r>
            <w:proofErr w:type="spellEnd"/>
            <w:r w:rsidRPr="00AB3ADD">
              <w:rPr>
                <w:rFonts w:ascii="Times New Roman" w:hAnsi="Times New Roman" w:cs="Times New Roman"/>
              </w:rPr>
              <w:t xml:space="preserve"> </w:t>
            </w:r>
            <w:proofErr w:type="spellStart"/>
            <w:r w:rsidRPr="00AB3ADD">
              <w:rPr>
                <w:rFonts w:ascii="Times New Roman" w:hAnsi="Times New Roman" w:cs="Times New Roman"/>
              </w:rPr>
              <w:t>иные</w:t>
            </w:r>
            <w:proofErr w:type="spellEnd"/>
            <w:r w:rsidRPr="00AB3ADD">
              <w:rPr>
                <w:rFonts w:ascii="Times New Roman" w:hAnsi="Times New Roman" w:cs="Times New Roman"/>
              </w:rPr>
              <w:t xml:space="preserve"> </w:t>
            </w:r>
            <w:proofErr w:type="spellStart"/>
            <w:r w:rsidRPr="00AB3ADD">
              <w:rPr>
                <w:rFonts w:ascii="Times New Roman" w:hAnsi="Times New Roman" w:cs="Times New Roman"/>
              </w:rPr>
              <w:t>цели</w:t>
            </w:r>
            <w:proofErr w:type="spellEnd"/>
            <w:r w:rsidRPr="00AB3ADD">
              <w:rPr>
                <w:rFonts w:ascii="Times New Roman" w:hAnsi="Times New Roman" w:cs="Times New Roman"/>
              </w:rPr>
              <w:t>;</w:t>
            </w:r>
          </w:p>
          <w:p w:rsidR="003F615E" w:rsidRPr="003F615E" w:rsidRDefault="003F615E" w:rsidP="001F73D6">
            <w:pPr>
              <w:numPr>
                <w:ilvl w:val="0"/>
                <w:numId w:val="39"/>
              </w:numPr>
              <w:spacing w:before="0" w:beforeAutospacing="0" w:after="0" w:afterAutospacing="0"/>
              <w:ind w:left="0" w:firstLine="0"/>
              <w:rPr>
                <w:rFonts w:ascii="Times New Roman" w:hAnsi="Times New Roman" w:cs="Times New Roman"/>
                <w:lang w:val="ru-RU"/>
              </w:rPr>
            </w:pPr>
            <w:r w:rsidRPr="003F615E">
              <w:rPr>
                <w:rFonts w:ascii="Times New Roman" w:hAnsi="Times New Roman" w:cs="Times New Roman"/>
                <w:lang w:val="ru-RU"/>
              </w:rPr>
              <w:t xml:space="preserve">6 – субсидии на цели осуществления </w:t>
            </w:r>
            <w:proofErr w:type="gramStart"/>
            <w:r w:rsidRPr="003F615E">
              <w:rPr>
                <w:rFonts w:ascii="Times New Roman" w:hAnsi="Times New Roman" w:cs="Times New Roman"/>
                <w:lang w:val="ru-RU"/>
              </w:rPr>
              <w:t>капитальных</w:t>
            </w:r>
            <w:proofErr w:type="gramEnd"/>
            <w:r w:rsidRPr="003F615E">
              <w:rPr>
                <w:rFonts w:ascii="Times New Roman" w:hAnsi="Times New Roman" w:cs="Times New Roman"/>
                <w:lang w:val="ru-RU"/>
              </w:rPr>
              <w:t xml:space="preserve"> вложения</w:t>
            </w:r>
          </w:p>
        </w:tc>
      </w:tr>
    </w:tbl>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пункты 21–21.2 Инструкции к Единому плану счетов № 157н, пункт 2.1 Инструкции № 174н.</w:t>
      </w:r>
    </w:p>
    <w:p w:rsidR="003F615E"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Кроме </w:t>
      </w:r>
      <w:proofErr w:type="spellStart"/>
      <w:r w:rsidRPr="00F93E73">
        <w:rPr>
          <w:rFonts w:hAnsi="Times New Roman" w:cs="Times New Roman"/>
          <w:color w:val="000000"/>
          <w:sz w:val="24"/>
          <w:szCs w:val="24"/>
          <w:lang w:val="ru-RU"/>
        </w:rPr>
        <w:t>забалансовых</w:t>
      </w:r>
      <w:proofErr w:type="spellEnd"/>
      <w:r w:rsidRPr="00F93E73">
        <w:rPr>
          <w:rFonts w:hAnsi="Times New Roman" w:cs="Times New Roman"/>
          <w:color w:val="000000"/>
          <w:sz w:val="24"/>
          <w:szCs w:val="24"/>
          <w:lang w:val="ru-RU"/>
        </w:rPr>
        <w:t xml:space="preserve"> счетов, утвержденных в Инструкции к Единому плану счетов № 157н, учреждение применяет дополнительные </w:t>
      </w:r>
      <w:proofErr w:type="spellStart"/>
      <w:r w:rsidRPr="00F93E73">
        <w:rPr>
          <w:rFonts w:hAnsi="Times New Roman" w:cs="Times New Roman"/>
          <w:color w:val="000000"/>
          <w:sz w:val="24"/>
          <w:szCs w:val="24"/>
          <w:lang w:val="ru-RU"/>
        </w:rPr>
        <w:t>забалансовые</w:t>
      </w:r>
      <w:proofErr w:type="spellEnd"/>
      <w:r w:rsidRPr="00F93E73">
        <w:rPr>
          <w:rFonts w:hAnsi="Times New Roman" w:cs="Times New Roman"/>
          <w:color w:val="000000"/>
          <w:sz w:val="24"/>
          <w:szCs w:val="24"/>
          <w:lang w:val="ru-RU"/>
        </w:rPr>
        <w:t xml:space="preserve"> счета, утвержденные в Рабочем плане счетов (приложение 6).</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332 Инструкции к Единому плану счетов № 157н, пункт 19</w:t>
      </w:r>
      <w:r>
        <w:rPr>
          <w:rFonts w:hAnsi="Times New Roman" w:cs="Times New Roman"/>
          <w:color w:val="000000"/>
          <w:sz w:val="24"/>
          <w:szCs w:val="24"/>
        </w:rPr>
        <w:t> </w:t>
      </w:r>
      <w:r w:rsidRPr="00F93E73">
        <w:rPr>
          <w:rFonts w:hAnsi="Times New Roman" w:cs="Times New Roman"/>
          <w:color w:val="000000"/>
          <w:sz w:val="24"/>
          <w:szCs w:val="24"/>
          <w:lang w:val="ru-RU"/>
        </w:rPr>
        <w:t xml:space="preserve"> СГС</w:t>
      </w:r>
      <w:r>
        <w:rPr>
          <w:rFonts w:hAnsi="Times New Roman" w:cs="Times New Roman"/>
          <w:color w:val="000000"/>
          <w:sz w:val="24"/>
          <w:szCs w:val="24"/>
        </w:rPr>
        <w:t> </w:t>
      </w:r>
      <w:r w:rsidRPr="00F93E73">
        <w:rPr>
          <w:rFonts w:hAnsi="Times New Roman" w:cs="Times New Roman"/>
          <w:color w:val="000000"/>
          <w:sz w:val="24"/>
          <w:szCs w:val="24"/>
          <w:lang w:val="ru-RU"/>
        </w:rPr>
        <w:t>«Концептуальные основы бухучета и отчетности».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пункты 2 и 6 Инструкции к Единому плану счетов № 157н.</w:t>
      </w:r>
    </w:p>
    <w:p w:rsidR="00A11460" w:rsidRPr="00F93E73" w:rsidRDefault="0086388F">
      <w:pPr>
        <w:jc w:val="center"/>
        <w:rPr>
          <w:rFonts w:hAnsi="Times New Roman" w:cs="Times New Roman"/>
          <w:color w:val="000000"/>
          <w:sz w:val="24"/>
          <w:szCs w:val="24"/>
          <w:lang w:val="ru-RU"/>
        </w:rPr>
      </w:pPr>
      <w:r>
        <w:rPr>
          <w:rFonts w:hAnsi="Times New Roman" w:cs="Times New Roman"/>
          <w:b/>
          <w:bCs/>
          <w:color w:val="000000"/>
          <w:sz w:val="24"/>
          <w:szCs w:val="24"/>
        </w:rPr>
        <w:t>V</w:t>
      </w:r>
      <w:r w:rsidRPr="00F93E73">
        <w:rPr>
          <w:rFonts w:hAnsi="Times New Roman" w:cs="Times New Roman"/>
          <w:b/>
          <w:bCs/>
          <w:color w:val="000000"/>
          <w:sz w:val="24"/>
          <w:szCs w:val="24"/>
          <w:lang w:val="ru-RU"/>
        </w:rPr>
        <w:t>. Методика ведения бухгалтерского учета</w:t>
      </w:r>
    </w:p>
    <w:p w:rsidR="00A11460" w:rsidRPr="00F93E73" w:rsidRDefault="0086388F">
      <w:pPr>
        <w:rPr>
          <w:rFonts w:hAnsi="Times New Roman" w:cs="Times New Roman"/>
          <w:color w:val="000000"/>
          <w:sz w:val="24"/>
          <w:szCs w:val="24"/>
          <w:lang w:val="ru-RU"/>
        </w:rPr>
      </w:pPr>
      <w:r w:rsidRPr="00F93E73">
        <w:rPr>
          <w:rFonts w:hAnsi="Times New Roman" w:cs="Times New Roman"/>
          <w:b/>
          <w:bCs/>
          <w:color w:val="000000"/>
          <w:sz w:val="24"/>
          <w:szCs w:val="24"/>
          <w:lang w:val="ru-RU"/>
        </w:rPr>
        <w:t>1. Общие положения</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14).</w:t>
      </w:r>
      <w:r w:rsidRPr="00F93E73">
        <w:rPr>
          <w:lang w:val="ru-RU"/>
        </w:rPr>
        <w:br/>
      </w:r>
      <w:r w:rsidRPr="00F93E73">
        <w:rPr>
          <w:rFonts w:hAnsi="Times New Roman" w:cs="Times New Roman"/>
          <w:color w:val="000000"/>
          <w:sz w:val="24"/>
          <w:szCs w:val="24"/>
          <w:lang w:val="ru-RU"/>
        </w:rPr>
        <w:t xml:space="preserve"> Основание: пункт 3 Инструкции к Единому плану счетов № 157н, пункт 23 СГС «Концептуальные основы бухучета и отчетности».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w:t>
      </w:r>
      <w:r w:rsidRPr="00F93E73">
        <w:rPr>
          <w:rFonts w:hAnsi="Times New Roman" w:cs="Times New Roman"/>
          <w:color w:val="000000"/>
          <w:sz w:val="24"/>
          <w:szCs w:val="24"/>
          <w:lang w:val="ru-RU"/>
        </w:rPr>
        <w:lastRenderedPageBreak/>
        <w:t>выбытию активов.</w:t>
      </w:r>
      <w:r w:rsidRPr="00F93E73">
        <w:rPr>
          <w:lang w:val="ru-RU"/>
        </w:rPr>
        <w:br/>
      </w:r>
      <w:r w:rsidRPr="00F93E73">
        <w:rPr>
          <w:rFonts w:hAnsi="Times New Roman" w:cs="Times New Roman"/>
          <w:color w:val="000000"/>
          <w:sz w:val="24"/>
          <w:szCs w:val="24"/>
          <w:lang w:val="ru-RU"/>
        </w:rPr>
        <w:t xml:space="preserve"> Основание: пункт 54 СГС «Концептуальные основы бухучета и отчетности».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Pr="00F93E73">
        <w:rPr>
          <w:lang w:val="ru-RU"/>
        </w:rPr>
        <w:br/>
      </w:r>
      <w:r w:rsidRPr="00F93E73">
        <w:rPr>
          <w:rFonts w:hAnsi="Times New Roman" w:cs="Times New Roman"/>
          <w:color w:val="000000"/>
          <w:sz w:val="24"/>
          <w:szCs w:val="24"/>
          <w:lang w:val="ru-RU"/>
        </w:rPr>
        <w:t xml:space="preserve"> Основание: пункт 6 СГС «Учетная политика, оценочные значения и ошибки».</w:t>
      </w:r>
    </w:p>
    <w:p w:rsidR="00A11460" w:rsidRPr="00F93E73" w:rsidRDefault="0086388F">
      <w:pPr>
        <w:rPr>
          <w:rFonts w:hAnsi="Times New Roman" w:cs="Times New Roman"/>
          <w:color w:val="000000"/>
          <w:sz w:val="24"/>
          <w:szCs w:val="24"/>
          <w:lang w:val="ru-RU"/>
        </w:rPr>
      </w:pPr>
      <w:r w:rsidRPr="00F93E73">
        <w:rPr>
          <w:rFonts w:hAnsi="Times New Roman" w:cs="Times New Roman"/>
          <w:b/>
          <w:bCs/>
          <w:color w:val="000000"/>
          <w:sz w:val="24"/>
          <w:szCs w:val="24"/>
          <w:lang w:val="ru-RU"/>
        </w:rPr>
        <w:t>2. Основные средства</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A11460" w:rsidRDefault="0086388F" w:rsidP="001F73D6">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A11460" w:rsidRPr="00F93E73" w:rsidRDefault="0086388F" w:rsidP="001F73D6">
      <w:pPr>
        <w:numPr>
          <w:ilvl w:val="0"/>
          <w:numId w:val="10"/>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мебель для обстановки одного помещения: столы, стулья, стеллажи, шкафы, полки;</w:t>
      </w:r>
    </w:p>
    <w:p w:rsidR="00A11460" w:rsidRPr="00F93E73" w:rsidRDefault="0086388F" w:rsidP="001F73D6">
      <w:pPr>
        <w:numPr>
          <w:ilvl w:val="0"/>
          <w:numId w:val="10"/>
        </w:numPr>
        <w:ind w:left="780" w:right="180"/>
        <w:contextualSpacing/>
        <w:rPr>
          <w:rFonts w:hAnsi="Times New Roman" w:cs="Times New Roman"/>
          <w:color w:val="000000"/>
          <w:sz w:val="24"/>
          <w:szCs w:val="24"/>
          <w:lang w:val="ru-RU"/>
        </w:rPr>
      </w:pPr>
      <w:proofErr w:type="gramStart"/>
      <w:r w:rsidRPr="00F93E73">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10 СГС «Основные средства».</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2.3.</w:t>
      </w:r>
      <w:r>
        <w:rPr>
          <w:rFonts w:hAnsi="Times New Roman" w:cs="Times New Roman"/>
          <w:color w:val="000000"/>
          <w:sz w:val="24"/>
          <w:szCs w:val="24"/>
        </w:rPr>
        <w:t> </w:t>
      </w:r>
      <w:r w:rsidRPr="00F93E73">
        <w:rPr>
          <w:rFonts w:hAnsi="Times New Roman" w:cs="Times New Roman"/>
          <w:color w:val="000000"/>
          <w:sz w:val="24"/>
          <w:szCs w:val="24"/>
          <w:lang w:val="ru-RU"/>
        </w:rPr>
        <w:t>Уникальный инвентарный номер состоит из десяти знаков и присваивается в порядке:</w:t>
      </w:r>
    </w:p>
    <w:p w:rsidR="008115FB" w:rsidRPr="008115FB" w:rsidRDefault="008115FB" w:rsidP="0081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8115FB">
        <w:rPr>
          <w:rFonts w:ascii="Times New Roman" w:eastAsia="Times New Roman" w:hAnsi="Times New Roman" w:cs="Times New Roman"/>
          <w:sz w:val="24"/>
          <w:szCs w:val="24"/>
          <w:lang w:val="ru-RU" w:eastAsia="ru-RU"/>
        </w:rPr>
        <w:t>1-2 й разряд – последние два знака текущего года;</w:t>
      </w:r>
    </w:p>
    <w:p w:rsidR="008115FB" w:rsidRPr="008115FB" w:rsidRDefault="008115FB" w:rsidP="0081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8115FB">
        <w:rPr>
          <w:rFonts w:ascii="Times New Roman" w:eastAsia="Times New Roman" w:hAnsi="Times New Roman" w:cs="Times New Roman"/>
          <w:sz w:val="24"/>
          <w:szCs w:val="24"/>
          <w:lang w:val="ru-RU" w:eastAsia="ru-RU"/>
        </w:rPr>
        <w:t>3-8 й разряды - порядковый номер нефинансового актива.</w:t>
      </w:r>
    </w:p>
    <w:p w:rsidR="008115FB" w:rsidRPr="008115FB" w:rsidRDefault="008115FB" w:rsidP="0081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
          <w:sz w:val="24"/>
          <w:szCs w:val="24"/>
          <w:lang w:val="ru-RU" w:eastAsia="ru-RU"/>
        </w:rPr>
      </w:pPr>
      <w:r w:rsidRPr="008115FB">
        <w:rPr>
          <w:rFonts w:ascii="Times New Roman" w:eastAsia="Times New Roman" w:hAnsi="Times New Roman" w:cs="Times New Roman"/>
          <w:i/>
          <w:sz w:val="24"/>
          <w:szCs w:val="24"/>
          <w:lang w:val="ru-RU" w:eastAsia="ru-RU"/>
        </w:rPr>
        <w:t>Основание: пункт 9, 38 Стандарта «Основные средства», пункт 46 Инструкции к Единому плану счетов № 157н.</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A11460" w:rsidRDefault="0086388F">
      <w:pPr>
        <w:rPr>
          <w:rFonts w:hAnsi="Times New Roman" w:cs="Times New Roman"/>
          <w:color w:val="000000"/>
          <w:sz w:val="24"/>
          <w:szCs w:val="24"/>
        </w:rPr>
      </w:pPr>
      <w:r w:rsidRPr="00F93E73">
        <w:rPr>
          <w:rFonts w:hAnsi="Times New Roman" w:cs="Times New Roman"/>
          <w:color w:val="000000"/>
          <w:sz w:val="24"/>
          <w:szCs w:val="24"/>
          <w:lang w:val="ru-RU"/>
        </w:rPr>
        <w:t>2.5. Затраты по замене отдельных составных частей комплекса</w:t>
      </w:r>
      <w:r>
        <w:rPr>
          <w:rFonts w:hAnsi="Times New Roman" w:cs="Times New Roman"/>
          <w:color w:val="000000"/>
          <w:sz w:val="24"/>
          <w:szCs w:val="24"/>
        </w:rPr>
        <w:t> </w:t>
      </w:r>
      <w:r w:rsidRPr="00F93E73">
        <w:rPr>
          <w:rFonts w:hAnsi="Times New Roman" w:cs="Times New Roman"/>
          <w:color w:val="000000"/>
          <w:sz w:val="24"/>
          <w:szCs w:val="24"/>
          <w:lang w:val="ru-RU"/>
        </w:rPr>
        <w:t xml:space="preserve"> конструктивно-сочлененных предметов, в том числе при капитальном ремонте, включаются в </w:t>
      </w:r>
      <w:r w:rsidRPr="00F93E73">
        <w:rPr>
          <w:rFonts w:hAnsi="Times New Roman" w:cs="Times New Roman"/>
          <w:color w:val="000000"/>
          <w:sz w:val="24"/>
          <w:szCs w:val="24"/>
          <w:lang w:val="ru-RU"/>
        </w:rPr>
        <w:lastRenderedPageBreak/>
        <w:t>момент их возникновения в стоимость объекта. Одновременно с его стоимости списывается в текущие расходы стоимость</w:t>
      </w:r>
      <w:r>
        <w:rPr>
          <w:rFonts w:hAnsi="Times New Roman" w:cs="Times New Roman"/>
          <w:color w:val="000000"/>
          <w:sz w:val="24"/>
          <w:szCs w:val="24"/>
        </w:rPr>
        <w:t> </w:t>
      </w:r>
      <w:r w:rsidRPr="00F93E73">
        <w:rPr>
          <w:rFonts w:hAnsi="Times New Roman" w:cs="Times New Roman"/>
          <w:color w:val="000000"/>
          <w:sz w:val="24"/>
          <w:szCs w:val="24"/>
          <w:lang w:val="ru-RU"/>
        </w:rPr>
        <w:t>заменяемых (</w:t>
      </w:r>
      <w:proofErr w:type="spellStart"/>
      <w:r w:rsidRPr="00F93E73">
        <w:rPr>
          <w:rFonts w:hAnsi="Times New Roman" w:cs="Times New Roman"/>
          <w:color w:val="000000"/>
          <w:sz w:val="24"/>
          <w:szCs w:val="24"/>
          <w:lang w:val="ru-RU"/>
        </w:rPr>
        <w:t>выбываемых</w:t>
      </w:r>
      <w:proofErr w:type="spellEnd"/>
      <w:r w:rsidRPr="00F93E73">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A11460" w:rsidRDefault="0086388F" w:rsidP="001F73D6">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A11460" w:rsidRDefault="0086388F" w:rsidP="001F73D6">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A11460" w:rsidRDefault="0086388F" w:rsidP="001F73D6">
      <w:pPr>
        <w:numPr>
          <w:ilvl w:val="0"/>
          <w:numId w:val="11"/>
        </w:numPr>
        <w:ind w:left="780" w:right="180"/>
        <w:contextualSpacing/>
        <w:rPr>
          <w:rFonts w:hAnsi="Times New Roman" w:cs="Times New Roman"/>
          <w:color w:val="000000"/>
          <w:sz w:val="24"/>
          <w:szCs w:val="24"/>
        </w:rPr>
      </w:pPr>
      <w:proofErr w:type="spellStart"/>
      <w:proofErr w:type="gramStart"/>
      <w:r>
        <w:rPr>
          <w:rFonts w:hAnsi="Times New Roman" w:cs="Times New Roman"/>
          <w:color w:val="000000"/>
          <w:sz w:val="24"/>
          <w:szCs w:val="24"/>
        </w:rPr>
        <w:t>инвентарь</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производственный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хозяйственный</w:t>
      </w:r>
      <w:proofErr w:type="spellEnd"/>
      <w:r w:rsidR="008115FB">
        <w:rPr>
          <w:rFonts w:hAnsi="Times New Roman" w:cs="Times New Roman"/>
          <w:color w:val="000000"/>
          <w:sz w:val="24"/>
          <w:szCs w:val="24"/>
          <w:lang w:val="ru-RU"/>
        </w:rPr>
        <w:t>.</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27 СГС «Основные средства».</w:t>
      </w:r>
    </w:p>
    <w:p w:rsidR="00A11460" w:rsidRDefault="0086388F">
      <w:pPr>
        <w:rPr>
          <w:rFonts w:hAnsi="Times New Roman" w:cs="Times New Roman"/>
          <w:color w:val="000000"/>
          <w:sz w:val="24"/>
          <w:szCs w:val="24"/>
        </w:rPr>
      </w:pPr>
      <w:r w:rsidRPr="00F93E73">
        <w:rPr>
          <w:rFonts w:hAnsi="Times New Roman" w:cs="Times New Roman"/>
          <w:color w:val="000000"/>
          <w:sz w:val="24"/>
          <w:szCs w:val="24"/>
          <w:lang w:val="ru-RU"/>
        </w:rPr>
        <w:t xml:space="preserve">2.6. В случае частичной ликвидации или </w:t>
      </w:r>
      <w:proofErr w:type="spellStart"/>
      <w:r w:rsidRPr="00F93E73">
        <w:rPr>
          <w:rFonts w:hAnsi="Times New Roman" w:cs="Times New Roman"/>
          <w:color w:val="000000"/>
          <w:sz w:val="24"/>
          <w:szCs w:val="24"/>
          <w:lang w:val="ru-RU"/>
        </w:rPr>
        <w:t>разукомплектации</w:t>
      </w:r>
      <w:proofErr w:type="spellEnd"/>
      <w:r w:rsidRPr="00F93E73">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A11460" w:rsidRDefault="0086388F" w:rsidP="001F73D6">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площади</w:t>
      </w:r>
      <w:proofErr w:type="spellEnd"/>
      <w:r>
        <w:rPr>
          <w:rFonts w:hAnsi="Times New Roman" w:cs="Times New Roman"/>
          <w:color w:val="000000"/>
          <w:sz w:val="24"/>
          <w:szCs w:val="24"/>
        </w:rPr>
        <w:t>;</w:t>
      </w:r>
    </w:p>
    <w:p w:rsidR="00A11460" w:rsidRDefault="0086388F" w:rsidP="001F73D6">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объему</w:t>
      </w:r>
      <w:proofErr w:type="spellEnd"/>
      <w:r>
        <w:rPr>
          <w:rFonts w:hAnsi="Times New Roman" w:cs="Times New Roman"/>
          <w:color w:val="000000"/>
          <w:sz w:val="24"/>
          <w:szCs w:val="24"/>
        </w:rPr>
        <w:t>;</w:t>
      </w:r>
    </w:p>
    <w:p w:rsidR="00A11460" w:rsidRDefault="0086388F" w:rsidP="001F73D6">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весу</w:t>
      </w:r>
      <w:proofErr w:type="spellEnd"/>
      <w:r>
        <w:rPr>
          <w:rFonts w:hAnsi="Times New Roman" w:cs="Times New Roman"/>
          <w:color w:val="000000"/>
          <w:sz w:val="24"/>
          <w:szCs w:val="24"/>
        </w:rPr>
        <w:t>;</w:t>
      </w:r>
    </w:p>
    <w:p w:rsidR="00A11460" w:rsidRPr="00F93E73" w:rsidRDefault="0086388F" w:rsidP="001F73D6">
      <w:pPr>
        <w:numPr>
          <w:ilvl w:val="0"/>
          <w:numId w:val="12"/>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иному показателю, установленному комиссией по поступлению и выбытию активов.</w:t>
      </w:r>
    </w:p>
    <w:p w:rsidR="00A11460" w:rsidRDefault="0086388F">
      <w:pPr>
        <w:rPr>
          <w:rFonts w:hAnsi="Times New Roman" w:cs="Times New Roman"/>
          <w:color w:val="000000"/>
          <w:sz w:val="24"/>
          <w:szCs w:val="24"/>
        </w:rPr>
      </w:pPr>
      <w:r w:rsidRPr="00F93E73">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F93E73">
        <w:rPr>
          <w:rFonts w:hAnsi="Times New Roman" w:cs="Times New Roman"/>
          <w:color w:val="000000"/>
          <w:sz w:val="24"/>
          <w:szCs w:val="24"/>
          <w:lang w:val="ru-RU"/>
        </w:rPr>
        <w:t>дооборудований</w:t>
      </w:r>
      <w:proofErr w:type="spellEnd"/>
      <w:r w:rsidRPr="00F93E73">
        <w:rPr>
          <w:rFonts w:hAnsi="Times New Roman" w:cs="Times New Roman"/>
          <w:color w:val="000000"/>
          <w:sz w:val="24"/>
          <w:szCs w:val="24"/>
          <w:lang w:val="ru-RU"/>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w:t>
      </w:r>
      <w:r>
        <w:rPr>
          <w:rFonts w:hAnsi="Times New Roman" w:cs="Times New Roman"/>
          <w:color w:val="000000"/>
          <w:sz w:val="24"/>
          <w:szCs w:val="24"/>
        </w:rPr>
        <w:t> </w:t>
      </w:r>
      <w:r w:rsidRPr="00F93E73">
        <w:rPr>
          <w:rFonts w:hAnsi="Times New Roman" w:cs="Times New Roman"/>
          <w:color w:val="000000"/>
          <w:sz w:val="24"/>
          <w:szCs w:val="24"/>
          <w:lang w:val="ru-RU"/>
        </w:rPr>
        <w:t>сумма затрат на проведение аналогичного мероприятия списывается</w:t>
      </w:r>
      <w:r>
        <w:rPr>
          <w:rFonts w:hAnsi="Times New Roman" w:cs="Times New Roman"/>
          <w:color w:val="000000"/>
          <w:sz w:val="24"/>
          <w:szCs w:val="24"/>
        </w:rPr>
        <w:t> </w:t>
      </w:r>
      <w:r w:rsidRPr="00F93E73">
        <w:rPr>
          <w:rFonts w:hAnsi="Times New Roman" w:cs="Times New Roman"/>
          <w:color w:val="000000"/>
          <w:sz w:val="24"/>
          <w:szCs w:val="24"/>
          <w:lang w:val="ru-RU"/>
        </w:rPr>
        <w:t xml:space="preserve">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A11460" w:rsidRDefault="0086388F" w:rsidP="001F73D6">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A11460" w:rsidRDefault="0086388F" w:rsidP="001F73D6">
      <w:pPr>
        <w:numPr>
          <w:ilvl w:val="0"/>
          <w:numId w:val="13"/>
        </w:numPr>
        <w:ind w:left="780" w:right="180"/>
        <w:contextualSpacing/>
        <w:rPr>
          <w:rFonts w:hAnsi="Times New Roman" w:cs="Times New Roman"/>
          <w:color w:val="000000"/>
          <w:sz w:val="24"/>
          <w:szCs w:val="24"/>
        </w:rPr>
      </w:pPr>
      <w:proofErr w:type="spellStart"/>
      <w:proofErr w:type="gramStart"/>
      <w:r>
        <w:rPr>
          <w:rFonts w:hAnsi="Times New Roman" w:cs="Times New Roman"/>
          <w:color w:val="000000"/>
          <w:sz w:val="24"/>
          <w:szCs w:val="24"/>
        </w:rPr>
        <w:t>транспортные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sidR="00EA1D2E">
        <w:rPr>
          <w:rFonts w:hAnsi="Times New Roman" w:cs="Times New Roman"/>
          <w:color w:val="000000"/>
          <w:sz w:val="24"/>
          <w:szCs w:val="24"/>
          <w:lang w:val="ru-RU"/>
        </w:rPr>
        <w:t>.</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28 СГС «Основные средства».</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2.8. Начисление амортизации осуществляется следующим образом:</w:t>
      </w:r>
    </w:p>
    <w:p w:rsidR="00A11460" w:rsidRPr="00F93E73" w:rsidRDefault="0086388F" w:rsidP="001F73D6">
      <w:pPr>
        <w:numPr>
          <w:ilvl w:val="0"/>
          <w:numId w:val="14"/>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 xml:space="preserve">линейным методом – на </w:t>
      </w:r>
      <w:r w:rsidR="00EA1D2E">
        <w:rPr>
          <w:rFonts w:hAnsi="Times New Roman" w:cs="Times New Roman"/>
          <w:color w:val="000000"/>
          <w:sz w:val="24"/>
          <w:szCs w:val="24"/>
          <w:lang w:val="ru-RU"/>
        </w:rPr>
        <w:t>все</w:t>
      </w:r>
      <w:r w:rsidRPr="00F93E73">
        <w:rPr>
          <w:rFonts w:hAnsi="Times New Roman" w:cs="Times New Roman"/>
          <w:color w:val="000000"/>
          <w:sz w:val="24"/>
          <w:szCs w:val="24"/>
          <w:lang w:val="ru-RU"/>
        </w:rPr>
        <w:t xml:space="preserve"> объекты основных средств.</w:t>
      </w:r>
    </w:p>
    <w:p w:rsidR="00EA1D2E" w:rsidRPr="00EA1D2E" w:rsidRDefault="00EA1D2E" w:rsidP="00EA1D2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EA1D2E">
        <w:rPr>
          <w:rFonts w:ascii="Times New Roman" w:hAnsi="Times New Roman" w:cs="Times New Roman"/>
          <w:lang w:val="ru-RU"/>
        </w:rPr>
        <w:t>Основание: пункт 85 Инструкции к Единому плану счетов № 157н, пункты 36, 37 Стандарта «Основные средства».</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40 СГС «Основные средства».</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w:t>
      </w:r>
      <w:r w:rsidRPr="00F93E73">
        <w:rPr>
          <w:rFonts w:hAnsi="Times New Roman" w:cs="Times New Roman"/>
          <w:color w:val="000000"/>
          <w:sz w:val="24"/>
          <w:szCs w:val="24"/>
          <w:lang w:val="ru-RU"/>
        </w:rPr>
        <w:lastRenderedPageBreak/>
        <w:t>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41 СГС «Основные средства».</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2.13. Основные средства стоимостью до 10 000 руб. включительно, находящиеся в эксплуатации, учитываются на </w:t>
      </w:r>
      <w:proofErr w:type="spellStart"/>
      <w:r w:rsidRPr="00F93E73">
        <w:rPr>
          <w:rFonts w:hAnsi="Times New Roman" w:cs="Times New Roman"/>
          <w:color w:val="000000"/>
          <w:sz w:val="24"/>
          <w:szCs w:val="24"/>
          <w:lang w:val="ru-RU"/>
        </w:rPr>
        <w:t>забалансовом</w:t>
      </w:r>
      <w:proofErr w:type="spellEnd"/>
      <w:r w:rsidRPr="00F93E73">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F93E73">
        <w:rPr>
          <w:rFonts w:hAnsi="Times New Roman" w:cs="Times New Roman"/>
          <w:color w:val="000000"/>
          <w:sz w:val="24"/>
          <w:szCs w:val="24"/>
          <w:lang w:val="ru-RU"/>
        </w:rPr>
        <w:t>по балансовой стоимости.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DD7849" w:rsidRPr="00DD7849" w:rsidRDefault="0086388F" w:rsidP="00DD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ru-RU" w:eastAsia="ru-RU"/>
        </w:rPr>
      </w:pPr>
      <w:r w:rsidRPr="00F93E73">
        <w:rPr>
          <w:rFonts w:hAnsi="Times New Roman" w:cs="Times New Roman"/>
          <w:color w:val="000000"/>
          <w:sz w:val="24"/>
          <w:szCs w:val="24"/>
          <w:lang w:val="ru-RU"/>
        </w:rPr>
        <w:t xml:space="preserve">2.14. </w:t>
      </w:r>
      <w:r w:rsidR="00DD7849" w:rsidRPr="00DD7849">
        <w:rPr>
          <w:rFonts w:ascii="Times New Roman" w:eastAsia="Times New Roman" w:hAnsi="Times New Roman" w:cs="Times New Roman"/>
          <w:sz w:val="24"/>
          <w:szCs w:val="24"/>
          <w:lang w:val="ru-RU" w:eastAsia="ru-RU"/>
        </w:rPr>
        <w:t xml:space="preserve">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00DD7849" w:rsidRPr="00DD7849">
        <w:rPr>
          <w:rFonts w:ascii="Times New Roman" w:eastAsia="Times New Roman" w:hAnsi="Times New Roman" w:cs="Times New Roman"/>
          <w:sz w:val="24"/>
          <w:szCs w:val="24"/>
          <w:shd w:val="clear" w:color="auto" w:fill="FFFFFF"/>
          <w:lang w:val="ru-RU" w:eastAsia="ru-RU"/>
        </w:rPr>
        <w:t>КБК</w:t>
      </w:r>
      <w:r w:rsidR="00DD7849" w:rsidRPr="00DD7849">
        <w:rPr>
          <w:rFonts w:ascii="Times New Roman" w:eastAsia="Times New Roman" w:hAnsi="Times New Roman" w:cs="Times New Roman"/>
          <w:sz w:val="24"/>
          <w:szCs w:val="24"/>
          <w:lang w:val="ru-RU" w:eastAsia="ru-RU"/>
        </w:rPr>
        <w:t> Х.106.00.000, переводится на код вида деятельности 4 «субсидии на выполнение государственного (муниципального) задания», кроме основных средств, приобретаемых или созданных по коду вида деятельности 2 .</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Pr>
          <w:rFonts w:hAnsi="Times New Roman" w:cs="Times New Roman"/>
          <w:color w:val="000000"/>
          <w:sz w:val="24"/>
          <w:szCs w:val="24"/>
        </w:rPr>
        <w:t>V</w:t>
      </w:r>
      <w:r w:rsidRPr="00F93E73">
        <w:rPr>
          <w:rFonts w:hAnsi="Times New Roman" w:cs="Times New Roman"/>
          <w:color w:val="000000"/>
          <w:sz w:val="24"/>
          <w:szCs w:val="24"/>
          <w:lang w:val="ru-RU"/>
        </w:rPr>
        <w:t xml:space="preserve"> настоящей учетной политики.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2.1</w:t>
      </w:r>
      <w:r w:rsidR="00DD7849">
        <w:rPr>
          <w:rFonts w:hAnsi="Times New Roman" w:cs="Times New Roman"/>
          <w:color w:val="000000"/>
          <w:sz w:val="24"/>
          <w:szCs w:val="24"/>
          <w:lang w:val="ru-RU"/>
        </w:rPr>
        <w:t>8</w:t>
      </w:r>
      <w:r w:rsidRPr="00F93E73">
        <w:rPr>
          <w:rFonts w:hAnsi="Times New Roman" w:cs="Times New Roman"/>
          <w:color w:val="000000"/>
          <w:sz w:val="24"/>
          <w:szCs w:val="24"/>
          <w:lang w:val="ru-RU"/>
        </w:rPr>
        <w:t>.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A11460" w:rsidRPr="00F93E73" w:rsidRDefault="0086388F">
      <w:pPr>
        <w:rPr>
          <w:rFonts w:hAnsi="Times New Roman" w:cs="Times New Roman"/>
          <w:color w:val="000000"/>
          <w:sz w:val="24"/>
          <w:szCs w:val="24"/>
          <w:lang w:val="ru-RU"/>
        </w:rPr>
      </w:pPr>
      <w:r w:rsidRPr="00F93E73">
        <w:rPr>
          <w:rFonts w:hAnsi="Times New Roman" w:cs="Times New Roman"/>
          <w:b/>
          <w:bCs/>
          <w:color w:val="000000"/>
          <w:sz w:val="24"/>
          <w:szCs w:val="24"/>
          <w:lang w:val="ru-RU"/>
        </w:rPr>
        <w:lastRenderedPageBreak/>
        <w:t>3. Нематериальные активы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3.1. Начисление амортизации осуществляется следующим образом:</w:t>
      </w:r>
    </w:p>
    <w:p w:rsidR="00A11460" w:rsidRPr="00F93E73" w:rsidRDefault="0086388F" w:rsidP="001F73D6">
      <w:pPr>
        <w:numPr>
          <w:ilvl w:val="0"/>
          <w:numId w:val="15"/>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A11460" w:rsidRPr="00F93E73" w:rsidRDefault="0086388F" w:rsidP="001F73D6">
      <w:pPr>
        <w:numPr>
          <w:ilvl w:val="0"/>
          <w:numId w:val="15"/>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линейным методом – на остальные объекты нематериальных активов.</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пункты 30, 31</w:t>
      </w:r>
      <w:r>
        <w:rPr>
          <w:rFonts w:hAnsi="Times New Roman" w:cs="Times New Roman"/>
          <w:color w:val="000000"/>
          <w:sz w:val="24"/>
          <w:szCs w:val="24"/>
        </w:rPr>
        <w:t> </w:t>
      </w:r>
      <w:r w:rsidRPr="00F93E73">
        <w:rPr>
          <w:rFonts w:hAnsi="Times New Roman" w:cs="Times New Roman"/>
          <w:color w:val="000000"/>
          <w:sz w:val="24"/>
          <w:szCs w:val="24"/>
          <w:lang w:val="ru-RU"/>
        </w:rPr>
        <w:t>СГС «Нематериальные активы».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44</w:t>
      </w:r>
      <w:r>
        <w:rPr>
          <w:rFonts w:hAnsi="Times New Roman" w:cs="Times New Roman"/>
          <w:color w:val="000000"/>
          <w:sz w:val="24"/>
          <w:szCs w:val="24"/>
        </w:rPr>
        <w:t> </w:t>
      </w:r>
      <w:r w:rsidRPr="00F93E73">
        <w:rPr>
          <w:rFonts w:hAnsi="Times New Roman" w:cs="Times New Roman"/>
          <w:color w:val="000000"/>
          <w:sz w:val="24"/>
          <w:szCs w:val="24"/>
          <w:lang w:val="ru-RU"/>
        </w:rPr>
        <w:t>СГС «Нематериальные активы».</w:t>
      </w:r>
    </w:p>
    <w:p w:rsidR="00A11460" w:rsidRPr="00F93E73" w:rsidRDefault="0086388F">
      <w:pPr>
        <w:rPr>
          <w:rFonts w:hAnsi="Times New Roman" w:cs="Times New Roman"/>
          <w:color w:val="000000"/>
          <w:sz w:val="24"/>
          <w:szCs w:val="24"/>
          <w:lang w:val="ru-RU"/>
        </w:rPr>
      </w:pPr>
      <w:r w:rsidRPr="00F93E73">
        <w:rPr>
          <w:rFonts w:hAnsi="Times New Roman" w:cs="Times New Roman"/>
          <w:b/>
          <w:bCs/>
          <w:color w:val="000000"/>
          <w:sz w:val="24"/>
          <w:szCs w:val="24"/>
          <w:lang w:val="ru-RU"/>
        </w:rPr>
        <w:t>4. Материальные запасы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A11460" w:rsidRPr="007E1348" w:rsidRDefault="0086388F" w:rsidP="00DD7849">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4.2. Единица учета материальных запасов в учреждении – номенклатурная (реестровая) единица. </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F93E73">
        <w:rPr>
          <w:rFonts w:hAnsi="Times New Roman" w:cs="Times New Roman"/>
          <w:color w:val="000000"/>
          <w:sz w:val="24"/>
          <w:szCs w:val="24"/>
          <w:lang w:val="ru-RU"/>
        </w:rPr>
        <w:t>бухгалтер на основе своего профессионального суждения.</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w:t>
      </w:r>
      <w:r>
        <w:rPr>
          <w:rFonts w:hAnsi="Times New Roman" w:cs="Times New Roman"/>
          <w:color w:val="000000"/>
          <w:sz w:val="24"/>
          <w:szCs w:val="24"/>
        </w:rPr>
        <w:t> </w:t>
      </w:r>
      <w:r w:rsidRPr="00F93E73">
        <w:rPr>
          <w:rFonts w:hAnsi="Times New Roman" w:cs="Times New Roman"/>
          <w:color w:val="000000"/>
          <w:sz w:val="24"/>
          <w:szCs w:val="24"/>
          <w:lang w:val="ru-RU"/>
        </w:rPr>
        <w:t>пункт 8</w:t>
      </w:r>
      <w:r>
        <w:rPr>
          <w:rFonts w:hAnsi="Times New Roman" w:cs="Times New Roman"/>
          <w:color w:val="000000"/>
          <w:sz w:val="24"/>
          <w:szCs w:val="24"/>
        </w:rPr>
        <w:t> </w:t>
      </w:r>
      <w:r w:rsidRPr="00F93E73">
        <w:rPr>
          <w:rFonts w:hAnsi="Times New Roman" w:cs="Times New Roman"/>
          <w:color w:val="000000"/>
          <w:sz w:val="24"/>
          <w:szCs w:val="24"/>
          <w:lang w:val="ru-RU"/>
        </w:rPr>
        <w:t>СГС «Запасы».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4.3.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12 СГС «Запасы».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4.4. Списание материальных запасов производится по средней фактической стоимости.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108 Инструкции к Единому плану счетов № 157н.</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4.5. Товары, переданные в реализацию, отражаются по цене реализации с обособлением торговой наценки.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30 СГС «Запасы».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4.6. Нормы на расходы горюче-смазочных материалов (ГСМ) разрабатываются специализированной организацией и утверждаются приказом руководителя </w:t>
      </w:r>
      <w:r w:rsidRPr="00F93E73">
        <w:rPr>
          <w:rFonts w:hAnsi="Times New Roman" w:cs="Times New Roman"/>
          <w:color w:val="000000"/>
          <w:sz w:val="24"/>
          <w:szCs w:val="24"/>
          <w:lang w:val="ru-RU"/>
        </w:rPr>
        <w:lastRenderedPageBreak/>
        <w:t>учреждения. Ежегодно приказом руководителя утверждаются период применения зимней надбавки к нормам расхода ГСМ и ее величина.</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ГСМ списываются на расходы по фактическому расходу на основании путевых листов, но</w:t>
      </w:r>
      <w:r>
        <w:rPr>
          <w:rFonts w:hAnsi="Times New Roman" w:cs="Times New Roman"/>
          <w:color w:val="000000"/>
          <w:sz w:val="24"/>
          <w:szCs w:val="24"/>
        </w:rPr>
        <w:t> </w:t>
      </w:r>
      <w:r w:rsidRPr="00F93E73">
        <w:rPr>
          <w:rFonts w:hAnsi="Times New Roman" w:cs="Times New Roman"/>
          <w:color w:val="000000"/>
          <w:sz w:val="24"/>
          <w:szCs w:val="24"/>
          <w:lang w:val="ru-RU"/>
        </w:rPr>
        <w:t>не выше норм, установленных приказом руководителя учреждения.</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4.8.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4.9.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4.10. </w:t>
      </w:r>
      <w:proofErr w:type="gramStart"/>
      <w:r w:rsidRPr="00F93E73">
        <w:rPr>
          <w:rFonts w:hAnsi="Times New Roman" w:cs="Times New Roman"/>
          <w:color w:val="000000"/>
          <w:sz w:val="24"/>
          <w:szCs w:val="24"/>
          <w:lang w:val="ru-RU"/>
        </w:rPr>
        <w:t>Учет</w:t>
      </w:r>
      <w:r>
        <w:rPr>
          <w:rFonts w:hAnsi="Times New Roman" w:cs="Times New Roman"/>
          <w:color w:val="000000"/>
          <w:sz w:val="24"/>
          <w:szCs w:val="24"/>
        </w:rPr>
        <w:t> </w:t>
      </w:r>
      <w:r w:rsidRPr="00F93E73">
        <w:rPr>
          <w:rFonts w:hAnsi="Times New Roman" w:cs="Times New Roman"/>
          <w:color w:val="000000"/>
          <w:sz w:val="24"/>
          <w:szCs w:val="24"/>
          <w:lang w:val="ru-RU"/>
        </w:rPr>
        <w:t xml:space="preserve">на </w:t>
      </w:r>
      <w:proofErr w:type="spellStart"/>
      <w:r w:rsidRPr="00F93E73">
        <w:rPr>
          <w:rFonts w:hAnsi="Times New Roman" w:cs="Times New Roman"/>
          <w:color w:val="000000"/>
          <w:sz w:val="24"/>
          <w:szCs w:val="24"/>
          <w:lang w:val="ru-RU"/>
        </w:rPr>
        <w:t>забалансовом</w:t>
      </w:r>
      <w:proofErr w:type="spellEnd"/>
      <w:r w:rsidRPr="00F93E73">
        <w:rPr>
          <w:rFonts w:hAnsi="Times New Roman" w:cs="Times New Roman"/>
          <w:color w:val="000000"/>
          <w:sz w:val="24"/>
          <w:szCs w:val="24"/>
          <w:lang w:val="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F93E73">
        <w:rPr>
          <w:rFonts w:hAnsi="Times New Roman" w:cs="Times New Roman"/>
          <w:color w:val="000000"/>
          <w:sz w:val="24"/>
          <w:szCs w:val="24"/>
          <w:lang w:val="ru-RU"/>
        </w:rPr>
        <w:t>нетипизированные</w:t>
      </w:r>
      <w:proofErr w:type="spellEnd"/>
      <w:r w:rsidRPr="00F93E73">
        <w:rPr>
          <w:rFonts w:hAnsi="Times New Roman" w:cs="Times New Roman"/>
          <w:color w:val="000000"/>
          <w:sz w:val="24"/>
          <w:szCs w:val="24"/>
          <w:lang w:val="ru-RU"/>
        </w:rPr>
        <w:t xml:space="preserve"> запчасти и комплектующие), такие как:</w:t>
      </w:r>
      <w:proofErr w:type="gramEnd"/>
    </w:p>
    <w:p w:rsidR="00A11460" w:rsidRPr="00F93E73" w:rsidRDefault="0086388F" w:rsidP="001F73D6">
      <w:pPr>
        <w:numPr>
          <w:ilvl w:val="0"/>
          <w:numId w:val="16"/>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автомобильные шины –</w:t>
      </w:r>
      <w:r>
        <w:rPr>
          <w:rFonts w:hAnsi="Times New Roman" w:cs="Times New Roman"/>
          <w:color w:val="000000"/>
          <w:sz w:val="24"/>
          <w:szCs w:val="24"/>
        </w:rPr>
        <w:t> </w:t>
      </w:r>
      <w:r w:rsidRPr="00F93E73">
        <w:rPr>
          <w:rFonts w:hAnsi="Times New Roman" w:cs="Times New Roman"/>
          <w:color w:val="000000"/>
          <w:sz w:val="24"/>
          <w:szCs w:val="24"/>
          <w:lang w:val="ru-RU"/>
        </w:rPr>
        <w:t>четыре</w:t>
      </w:r>
      <w:r>
        <w:rPr>
          <w:rFonts w:hAnsi="Times New Roman" w:cs="Times New Roman"/>
          <w:color w:val="000000"/>
          <w:sz w:val="24"/>
          <w:szCs w:val="24"/>
        </w:rPr>
        <w:t> </w:t>
      </w:r>
      <w:r w:rsidRPr="00F93E73">
        <w:rPr>
          <w:rFonts w:hAnsi="Times New Roman" w:cs="Times New Roman"/>
          <w:color w:val="000000"/>
          <w:sz w:val="24"/>
          <w:szCs w:val="24"/>
          <w:lang w:val="ru-RU"/>
        </w:rPr>
        <w:t>единицы на один легковой автомобиль;</w:t>
      </w:r>
    </w:p>
    <w:p w:rsidR="00A11460" w:rsidRPr="00F93E73" w:rsidRDefault="0086388F" w:rsidP="001F73D6">
      <w:pPr>
        <w:numPr>
          <w:ilvl w:val="0"/>
          <w:numId w:val="16"/>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колесные диски</w:t>
      </w:r>
      <w:r>
        <w:rPr>
          <w:rFonts w:hAnsi="Times New Roman" w:cs="Times New Roman"/>
          <w:color w:val="000000"/>
          <w:sz w:val="24"/>
          <w:szCs w:val="24"/>
        </w:rPr>
        <w:t> </w:t>
      </w:r>
      <w:r w:rsidRPr="00F93E73">
        <w:rPr>
          <w:rFonts w:hAnsi="Times New Roman" w:cs="Times New Roman"/>
          <w:color w:val="000000"/>
          <w:sz w:val="24"/>
          <w:szCs w:val="24"/>
          <w:lang w:val="ru-RU"/>
        </w:rPr>
        <w:t>–</w:t>
      </w:r>
      <w:r>
        <w:rPr>
          <w:rFonts w:hAnsi="Times New Roman" w:cs="Times New Roman"/>
          <w:color w:val="000000"/>
          <w:sz w:val="24"/>
          <w:szCs w:val="24"/>
        </w:rPr>
        <w:t> </w:t>
      </w:r>
      <w:r w:rsidRPr="00F93E73">
        <w:rPr>
          <w:rFonts w:hAnsi="Times New Roman" w:cs="Times New Roman"/>
          <w:color w:val="000000"/>
          <w:sz w:val="24"/>
          <w:szCs w:val="24"/>
          <w:lang w:val="ru-RU"/>
        </w:rPr>
        <w:t>четыре единицы на один легковой автомобиль;</w:t>
      </w:r>
    </w:p>
    <w:p w:rsidR="00A11460" w:rsidRPr="00F93E73" w:rsidRDefault="0086388F" w:rsidP="001F73D6">
      <w:pPr>
        <w:numPr>
          <w:ilvl w:val="0"/>
          <w:numId w:val="16"/>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аккумуляторы</w:t>
      </w:r>
      <w:r>
        <w:rPr>
          <w:rFonts w:hAnsi="Times New Roman" w:cs="Times New Roman"/>
          <w:color w:val="000000"/>
          <w:sz w:val="24"/>
          <w:szCs w:val="24"/>
        </w:rPr>
        <w:t> </w:t>
      </w:r>
      <w:r w:rsidRPr="00F93E73">
        <w:rPr>
          <w:rFonts w:hAnsi="Times New Roman" w:cs="Times New Roman"/>
          <w:color w:val="000000"/>
          <w:sz w:val="24"/>
          <w:szCs w:val="24"/>
          <w:lang w:val="ru-RU"/>
        </w:rPr>
        <w:t>– одна единица</w:t>
      </w:r>
      <w:r>
        <w:rPr>
          <w:rFonts w:hAnsi="Times New Roman" w:cs="Times New Roman"/>
          <w:color w:val="000000"/>
          <w:sz w:val="24"/>
          <w:szCs w:val="24"/>
        </w:rPr>
        <w:t> </w:t>
      </w:r>
      <w:r w:rsidRPr="00F93E73">
        <w:rPr>
          <w:rFonts w:hAnsi="Times New Roman" w:cs="Times New Roman"/>
          <w:color w:val="000000"/>
          <w:sz w:val="24"/>
          <w:szCs w:val="24"/>
          <w:lang w:val="ru-RU"/>
        </w:rPr>
        <w:t>на один автомобиль;</w:t>
      </w:r>
    </w:p>
    <w:p w:rsidR="00A11460" w:rsidRPr="00F93E73" w:rsidRDefault="0086388F" w:rsidP="001F73D6">
      <w:pPr>
        <w:numPr>
          <w:ilvl w:val="0"/>
          <w:numId w:val="16"/>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 xml:space="preserve">наборы </w:t>
      </w:r>
      <w:proofErr w:type="spellStart"/>
      <w:r w:rsidRPr="00F93E73">
        <w:rPr>
          <w:rFonts w:hAnsi="Times New Roman" w:cs="Times New Roman"/>
          <w:color w:val="000000"/>
          <w:sz w:val="24"/>
          <w:szCs w:val="24"/>
          <w:lang w:val="ru-RU"/>
        </w:rPr>
        <w:t>автоинструмента</w:t>
      </w:r>
      <w:proofErr w:type="spellEnd"/>
      <w:r>
        <w:rPr>
          <w:rFonts w:hAnsi="Times New Roman" w:cs="Times New Roman"/>
          <w:color w:val="000000"/>
          <w:sz w:val="24"/>
          <w:szCs w:val="24"/>
        </w:rPr>
        <w:t> </w:t>
      </w:r>
      <w:r w:rsidRPr="00F93E73">
        <w:rPr>
          <w:rFonts w:hAnsi="Times New Roman" w:cs="Times New Roman"/>
          <w:color w:val="000000"/>
          <w:sz w:val="24"/>
          <w:szCs w:val="24"/>
          <w:lang w:val="ru-RU"/>
        </w:rPr>
        <w:t>– одна единица</w:t>
      </w:r>
      <w:r>
        <w:rPr>
          <w:rFonts w:hAnsi="Times New Roman" w:cs="Times New Roman"/>
          <w:color w:val="000000"/>
          <w:sz w:val="24"/>
          <w:szCs w:val="24"/>
        </w:rPr>
        <w:t> </w:t>
      </w:r>
      <w:r w:rsidRPr="00F93E73">
        <w:rPr>
          <w:rFonts w:hAnsi="Times New Roman" w:cs="Times New Roman"/>
          <w:color w:val="000000"/>
          <w:sz w:val="24"/>
          <w:szCs w:val="24"/>
          <w:lang w:val="ru-RU"/>
        </w:rPr>
        <w:t>на один автомобиль;</w:t>
      </w:r>
    </w:p>
    <w:p w:rsidR="00A11460" w:rsidRPr="00F93E73" w:rsidRDefault="0086388F" w:rsidP="001F73D6">
      <w:pPr>
        <w:numPr>
          <w:ilvl w:val="0"/>
          <w:numId w:val="16"/>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аптечки</w:t>
      </w:r>
      <w:r>
        <w:rPr>
          <w:rFonts w:hAnsi="Times New Roman" w:cs="Times New Roman"/>
          <w:color w:val="000000"/>
          <w:sz w:val="24"/>
          <w:szCs w:val="24"/>
        </w:rPr>
        <w:t> </w:t>
      </w:r>
      <w:r w:rsidRPr="00F93E73">
        <w:rPr>
          <w:rFonts w:hAnsi="Times New Roman" w:cs="Times New Roman"/>
          <w:color w:val="000000"/>
          <w:sz w:val="24"/>
          <w:szCs w:val="24"/>
          <w:lang w:val="ru-RU"/>
        </w:rPr>
        <w:t>– одна единица на один автомобиль;</w:t>
      </w:r>
    </w:p>
    <w:p w:rsidR="00A11460" w:rsidRPr="00F93E73" w:rsidRDefault="0086388F" w:rsidP="001F73D6">
      <w:pPr>
        <w:numPr>
          <w:ilvl w:val="0"/>
          <w:numId w:val="16"/>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огнетушител</w:t>
      </w:r>
      <w:proofErr w:type="gramStart"/>
      <w:r w:rsidRPr="00F93E73">
        <w:rPr>
          <w:rFonts w:hAnsi="Times New Roman" w:cs="Times New Roman"/>
          <w:color w:val="000000"/>
          <w:sz w:val="24"/>
          <w:szCs w:val="24"/>
          <w:lang w:val="ru-RU"/>
        </w:rPr>
        <w:t>и–</w:t>
      </w:r>
      <w:proofErr w:type="gramEnd"/>
      <w:r w:rsidRPr="00F93E73">
        <w:rPr>
          <w:rFonts w:hAnsi="Times New Roman" w:cs="Times New Roman"/>
          <w:color w:val="000000"/>
          <w:sz w:val="24"/>
          <w:szCs w:val="24"/>
          <w:lang w:val="ru-RU"/>
        </w:rPr>
        <w:t xml:space="preserve"> одна единица на один автомобиль;</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Внутреннее перемещение по счету отражается:</w:t>
      </w:r>
    </w:p>
    <w:p w:rsidR="00A11460" w:rsidRPr="00F93E73" w:rsidRDefault="0086388F" w:rsidP="001F73D6">
      <w:pPr>
        <w:numPr>
          <w:ilvl w:val="0"/>
          <w:numId w:val="1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при передаче на другой автомобиль;</w:t>
      </w:r>
    </w:p>
    <w:p w:rsidR="00A11460" w:rsidRPr="00F93E73" w:rsidRDefault="0086388F" w:rsidP="001F73D6">
      <w:pPr>
        <w:numPr>
          <w:ilvl w:val="0"/>
          <w:numId w:val="17"/>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при передаче другому материально ответственному лицу вместе с автомобилем.</w:t>
      </w:r>
    </w:p>
    <w:p w:rsidR="00A11460" w:rsidRDefault="0086388F">
      <w:pPr>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w:t>
      </w:r>
      <w:proofErr w:type="spellStart"/>
      <w:r>
        <w:rPr>
          <w:rFonts w:hAnsi="Times New Roman" w:cs="Times New Roman"/>
          <w:color w:val="000000"/>
          <w:sz w:val="24"/>
          <w:szCs w:val="24"/>
        </w:rPr>
        <w:t>отражается</w:t>
      </w:r>
      <w:proofErr w:type="spellEnd"/>
      <w:r>
        <w:rPr>
          <w:rFonts w:hAnsi="Times New Roman" w:cs="Times New Roman"/>
          <w:color w:val="000000"/>
          <w:sz w:val="24"/>
          <w:szCs w:val="24"/>
        </w:rPr>
        <w:t>:</w:t>
      </w:r>
    </w:p>
    <w:p w:rsidR="00A11460" w:rsidRPr="00F93E73" w:rsidRDefault="0086388F" w:rsidP="001F73D6">
      <w:pPr>
        <w:numPr>
          <w:ilvl w:val="0"/>
          <w:numId w:val="18"/>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при списании автомобиля по установленным основаниям;</w:t>
      </w:r>
    </w:p>
    <w:p w:rsidR="00A11460" w:rsidRPr="00F93E73" w:rsidRDefault="0086388F" w:rsidP="001F73D6">
      <w:pPr>
        <w:numPr>
          <w:ilvl w:val="0"/>
          <w:numId w:val="18"/>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при установке новых запчастей взамен непригодных к эксплуатации.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пункты 349–350 Инструкции к Единому плану счетов № 157н.</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lastRenderedPageBreak/>
        <w:t>4.11. Фактическая стоимость материальных запасов, полученных в результате ремонта, разборки, утилизации (ликвидации)</w:t>
      </w:r>
      <w:r>
        <w:rPr>
          <w:rFonts w:hAnsi="Times New Roman" w:cs="Times New Roman"/>
          <w:color w:val="000000"/>
          <w:sz w:val="24"/>
          <w:szCs w:val="24"/>
        </w:rPr>
        <w:t> </w:t>
      </w:r>
      <w:r w:rsidRPr="00F93E73">
        <w:rPr>
          <w:rFonts w:hAnsi="Times New Roman" w:cs="Times New Roman"/>
          <w:color w:val="000000"/>
          <w:sz w:val="24"/>
          <w:szCs w:val="24"/>
          <w:lang w:val="ru-RU"/>
        </w:rPr>
        <w:t>основных средств или иного имущества, определяется исходя из следующих факторов:</w:t>
      </w:r>
    </w:p>
    <w:p w:rsidR="00A11460" w:rsidRPr="00F93E73" w:rsidRDefault="0086388F" w:rsidP="001F73D6">
      <w:pPr>
        <w:numPr>
          <w:ilvl w:val="0"/>
          <w:numId w:val="19"/>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A11460" w:rsidRPr="00F93E73" w:rsidRDefault="0086388F" w:rsidP="001F73D6">
      <w:pPr>
        <w:numPr>
          <w:ilvl w:val="0"/>
          <w:numId w:val="19"/>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пункты 52–60 СГС «Концептуальные основы бухучета и отчетности».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4.12.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F93E73">
        <w:rPr>
          <w:lang w:val="ru-RU"/>
        </w:rPr>
        <w:br/>
      </w:r>
      <w:r w:rsidRPr="00F93E73">
        <w:rPr>
          <w:rFonts w:hAnsi="Times New Roman" w:cs="Times New Roman"/>
          <w:color w:val="000000"/>
          <w:sz w:val="24"/>
          <w:szCs w:val="24"/>
          <w:lang w:val="ru-RU"/>
        </w:rPr>
        <w:t xml:space="preserve"> Основание: пункт 18 СГС «Запасы».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4.13.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F93E73">
        <w:rPr>
          <w:lang w:val="ru-RU"/>
        </w:rPr>
        <w:br/>
      </w:r>
      <w:r w:rsidRPr="00F93E73">
        <w:rPr>
          <w:rFonts w:hAnsi="Times New Roman" w:cs="Times New Roman"/>
          <w:color w:val="000000"/>
          <w:sz w:val="24"/>
          <w:szCs w:val="24"/>
          <w:lang w:val="ru-RU"/>
        </w:rPr>
        <w:t xml:space="preserve"> Основание: пункт 19 СГС «Запасы».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4.14. Расходы на закупку одноразовых и многоразовых масок, перчаток относятся на подстатью </w:t>
      </w:r>
      <w:r w:rsidRPr="007E1348">
        <w:rPr>
          <w:rFonts w:hAnsi="Times New Roman" w:cs="Times New Roman"/>
          <w:color w:val="000000"/>
          <w:sz w:val="24"/>
          <w:szCs w:val="24"/>
          <w:lang w:val="ru-RU"/>
        </w:rPr>
        <w:t xml:space="preserve">КОСГУ 346 «Увеличение стоимости прочих материальных запасов». </w:t>
      </w:r>
      <w:r w:rsidRPr="00F93E73">
        <w:rPr>
          <w:rFonts w:hAnsi="Times New Roman" w:cs="Times New Roman"/>
          <w:color w:val="000000"/>
          <w:sz w:val="24"/>
          <w:szCs w:val="24"/>
          <w:lang w:val="ru-RU"/>
        </w:rPr>
        <w:t>Одноразовые маски и перчатки учитываются на счете 105.36 «Прочие материальные запасы».</w:t>
      </w:r>
    </w:p>
    <w:p w:rsidR="00A11460" w:rsidRPr="00F93E73" w:rsidRDefault="0086388F">
      <w:pPr>
        <w:rPr>
          <w:rFonts w:hAnsi="Times New Roman" w:cs="Times New Roman"/>
          <w:color w:val="000000"/>
          <w:sz w:val="24"/>
          <w:szCs w:val="24"/>
          <w:lang w:val="ru-RU"/>
        </w:rPr>
      </w:pPr>
      <w:r w:rsidRPr="00F93E73">
        <w:rPr>
          <w:rFonts w:hAnsi="Times New Roman" w:cs="Times New Roman"/>
          <w:b/>
          <w:bCs/>
          <w:color w:val="000000"/>
          <w:sz w:val="24"/>
          <w:szCs w:val="24"/>
          <w:lang w:val="ru-RU"/>
        </w:rPr>
        <w:t>5. Стоимость безвозмездно полученных нефинансовых активов</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F93E73">
        <w:rPr>
          <w:rFonts w:hAnsi="Times New Roman" w:cs="Times New Roman"/>
          <w:color w:val="000000"/>
          <w:sz w:val="24"/>
          <w:szCs w:val="24"/>
          <w:lang w:val="ru-RU"/>
        </w:rPr>
        <w:t>быть подтверждены документально:</w:t>
      </w:r>
    </w:p>
    <w:p w:rsidR="00A11460" w:rsidRPr="00F93E73" w:rsidRDefault="0086388F" w:rsidP="001F73D6">
      <w:pPr>
        <w:numPr>
          <w:ilvl w:val="0"/>
          <w:numId w:val="20"/>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справками (другими подтверждающими документами) Росстата;</w:t>
      </w:r>
    </w:p>
    <w:p w:rsidR="00A11460" w:rsidRDefault="0086388F" w:rsidP="001F73D6">
      <w:pPr>
        <w:numPr>
          <w:ilvl w:val="0"/>
          <w:numId w:val="2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A11460" w:rsidRPr="00F93E73" w:rsidRDefault="0086388F" w:rsidP="001F73D6">
      <w:pPr>
        <w:numPr>
          <w:ilvl w:val="0"/>
          <w:numId w:val="20"/>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справками (другими подтверждающими документами) оценщиков;</w:t>
      </w:r>
    </w:p>
    <w:p w:rsidR="00A11460" w:rsidRPr="00F93E73" w:rsidRDefault="0086388F" w:rsidP="001F73D6">
      <w:pPr>
        <w:numPr>
          <w:ilvl w:val="0"/>
          <w:numId w:val="20"/>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информацией, размещенной в СМИ, и т. д.</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В случаях невозможности документального подтверждения стоимость определяется</w:t>
      </w:r>
      <w:r>
        <w:rPr>
          <w:rFonts w:hAnsi="Times New Roman" w:cs="Times New Roman"/>
          <w:color w:val="000000"/>
          <w:sz w:val="24"/>
          <w:szCs w:val="24"/>
        </w:rPr>
        <w:t> </w:t>
      </w:r>
      <w:r w:rsidRPr="00F93E73">
        <w:rPr>
          <w:rFonts w:hAnsi="Times New Roman" w:cs="Times New Roman"/>
          <w:color w:val="000000"/>
          <w:sz w:val="24"/>
          <w:szCs w:val="24"/>
          <w:lang w:val="ru-RU"/>
        </w:rPr>
        <w:t>экспертным путем.</w:t>
      </w:r>
    </w:p>
    <w:p w:rsidR="00A11460" w:rsidRPr="00F93E73" w:rsidRDefault="0086388F">
      <w:pPr>
        <w:rPr>
          <w:rFonts w:hAnsi="Times New Roman" w:cs="Times New Roman"/>
          <w:color w:val="000000"/>
          <w:sz w:val="24"/>
          <w:szCs w:val="24"/>
          <w:lang w:val="ru-RU"/>
        </w:rPr>
      </w:pPr>
      <w:r w:rsidRPr="00F93E73">
        <w:rPr>
          <w:rFonts w:hAnsi="Times New Roman" w:cs="Times New Roman"/>
          <w:b/>
          <w:bCs/>
          <w:color w:val="000000"/>
          <w:sz w:val="24"/>
          <w:szCs w:val="24"/>
          <w:lang w:val="ru-RU"/>
        </w:rPr>
        <w:t>6. Затраты на изготовление готовой продукции, выполнение работ, оказание услуг</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6.1. Учет расходов по формированию себестоимости ведется раздельно по группам видов услуг (работ, готовой продукции):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А) в рамках выполнения государственного задания:</w:t>
      </w:r>
    </w:p>
    <w:p w:rsidR="000F04AB" w:rsidRPr="000F04AB" w:rsidRDefault="000F04AB" w:rsidP="000F04AB">
      <w:pPr>
        <w:spacing w:before="0" w:beforeAutospacing="0" w:after="0" w:afterAutospacing="0"/>
        <w:jc w:val="both"/>
        <w:rPr>
          <w:rFonts w:ascii="Times New Roman" w:eastAsia="Times New Roman" w:hAnsi="Times New Roman" w:cs="Times New Roman"/>
          <w:sz w:val="24"/>
          <w:szCs w:val="24"/>
          <w:lang w:val="ru-RU" w:eastAsia="ru-RU"/>
        </w:rPr>
      </w:pPr>
      <w:r w:rsidRPr="000F04AB">
        <w:rPr>
          <w:rFonts w:ascii="Times New Roman" w:eastAsia="Times New Roman" w:hAnsi="Times New Roman" w:cs="Times New Roman"/>
          <w:sz w:val="24"/>
          <w:szCs w:val="24"/>
          <w:lang w:val="ru-RU" w:eastAsia="ru-RU"/>
        </w:rPr>
        <w:lastRenderedPageBreak/>
        <w:t>– осуществление социального обслуживания граждан пожилого возраста и инвалидов на дому и в стационарной форме;</w:t>
      </w:r>
    </w:p>
    <w:p w:rsidR="000F04AB" w:rsidRPr="000F04AB" w:rsidRDefault="000F04AB" w:rsidP="000F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0F04AB">
        <w:rPr>
          <w:rFonts w:ascii="Times New Roman" w:eastAsia="Times New Roman" w:hAnsi="Times New Roman" w:cs="Times New Roman"/>
          <w:sz w:val="24"/>
          <w:szCs w:val="24"/>
          <w:lang w:val="ru-RU" w:eastAsia="ru-RU"/>
        </w:rPr>
        <w:t>– предоставление социальных услуг несовершеннолетним, находящихся в</w:t>
      </w:r>
      <w:r w:rsidRPr="000F04AB">
        <w:rPr>
          <w:rFonts w:ascii="Times New Roman" w:eastAsia="Times New Roman" w:hAnsi="Times New Roman" w:cs="Times New Roman"/>
          <w:b/>
          <w:sz w:val="24"/>
          <w:szCs w:val="24"/>
          <w:lang w:val="ru-RU" w:eastAsia="ru-RU"/>
        </w:rPr>
        <w:t xml:space="preserve"> </w:t>
      </w:r>
      <w:r w:rsidRPr="000F04AB">
        <w:rPr>
          <w:rFonts w:ascii="Times New Roman" w:eastAsia="Times New Roman" w:hAnsi="Times New Roman" w:cs="Times New Roman"/>
          <w:sz w:val="24"/>
          <w:szCs w:val="24"/>
          <w:lang w:val="ru-RU" w:eastAsia="ru-RU"/>
        </w:rPr>
        <w:t>трудной жизненной ситуации;</w:t>
      </w:r>
    </w:p>
    <w:p w:rsidR="000F04AB" w:rsidRPr="000F04AB" w:rsidRDefault="000F04AB" w:rsidP="000F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highlight w:val="yellow"/>
          <w:lang w:val="ru-RU" w:eastAsia="ru-RU"/>
        </w:rPr>
      </w:pPr>
      <w:r w:rsidRPr="000F04AB">
        <w:rPr>
          <w:rFonts w:ascii="Times New Roman" w:eastAsia="Times New Roman" w:hAnsi="Times New Roman" w:cs="Times New Roman"/>
          <w:sz w:val="24"/>
          <w:szCs w:val="24"/>
          <w:lang w:val="ru-RU" w:eastAsia="ru-RU"/>
        </w:rPr>
        <w:t xml:space="preserve"> - </w:t>
      </w:r>
      <w:r w:rsidRPr="000F04AB">
        <w:rPr>
          <w:rFonts w:ascii="Times New Roman" w:eastAsia="Times New Roman" w:hAnsi="Times New Roman" w:cs="Times New Roman"/>
          <w:bCs/>
          <w:color w:val="000000"/>
          <w:sz w:val="24"/>
          <w:szCs w:val="24"/>
          <w:lang w:val="ru-RU" w:eastAsia="ru-RU"/>
        </w:rPr>
        <w:t xml:space="preserve">осуществление социального обслуживания граждан  </w:t>
      </w:r>
      <w:r w:rsidRPr="000F04AB">
        <w:rPr>
          <w:rFonts w:ascii="Times New Roman" w:eastAsia="Times New Roman" w:hAnsi="Times New Roman" w:cs="Times New Roman"/>
          <w:color w:val="000000"/>
          <w:sz w:val="24"/>
          <w:szCs w:val="24"/>
          <w:lang w:val="ru-RU"/>
        </w:rPr>
        <w:t>пожилого возраста и инвалидов в стационарном отделении;</w:t>
      </w:r>
    </w:p>
    <w:p w:rsidR="000F04AB" w:rsidRPr="000F04AB" w:rsidRDefault="000F04AB" w:rsidP="000F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0F04AB">
        <w:rPr>
          <w:rFonts w:ascii="Times New Roman" w:eastAsia="Times New Roman" w:hAnsi="Times New Roman" w:cs="Times New Roman"/>
          <w:sz w:val="24"/>
          <w:szCs w:val="24"/>
          <w:lang w:val="ru-RU" w:eastAsia="ru-RU"/>
        </w:rPr>
        <w:t>Б) в рамках приносящей доход деятельности:</w:t>
      </w:r>
    </w:p>
    <w:p w:rsidR="000F04AB" w:rsidRPr="000F04AB" w:rsidRDefault="000F04AB" w:rsidP="000F04AB">
      <w:pPr>
        <w:spacing w:before="0" w:beforeAutospacing="0" w:after="0" w:afterAutospacing="0"/>
        <w:jc w:val="both"/>
        <w:rPr>
          <w:rFonts w:ascii="Times New Roman" w:eastAsia="Times New Roman" w:hAnsi="Times New Roman" w:cs="Times New Roman"/>
          <w:sz w:val="24"/>
          <w:szCs w:val="24"/>
          <w:lang w:val="ru-RU" w:eastAsia="ru-RU"/>
        </w:rPr>
      </w:pPr>
      <w:r w:rsidRPr="000F04AB">
        <w:rPr>
          <w:rFonts w:ascii="Times New Roman" w:eastAsia="Times New Roman" w:hAnsi="Times New Roman" w:cs="Times New Roman"/>
          <w:sz w:val="24"/>
          <w:szCs w:val="24"/>
          <w:lang w:val="ru-RU" w:eastAsia="ru-RU"/>
        </w:rPr>
        <w:t xml:space="preserve">           – производство хлеба и хлебобулочных изделий;</w:t>
      </w:r>
    </w:p>
    <w:p w:rsidR="000F04AB" w:rsidRPr="000F04AB" w:rsidRDefault="000F04AB" w:rsidP="000F04AB">
      <w:pPr>
        <w:spacing w:before="0" w:beforeAutospacing="0" w:after="0" w:afterAutospacing="0"/>
        <w:ind w:right="175" w:firstLine="709"/>
        <w:rPr>
          <w:rFonts w:ascii="Times New Roman" w:eastAsia="Times New Roman" w:hAnsi="Times New Roman" w:cs="Arial"/>
          <w:sz w:val="24"/>
          <w:szCs w:val="24"/>
          <w:lang w:val="ru-RU" w:eastAsia="ru-RU"/>
        </w:rPr>
      </w:pPr>
      <w:r w:rsidRPr="000F04AB">
        <w:rPr>
          <w:rFonts w:ascii="Times New Roman" w:eastAsia="Times New Roman" w:hAnsi="Times New Roman" w:cs="Arial"/>
          <w:sz w:val="24"/>
          <w:szCs w:val="24"/>
          <w:lang w:val="ru-RU" w:eastAsia="ru-RU"/>
        </w:rPr>
        <w:t>- растениеводство;</w:t>
      </w:r>
    </w:p>
    <w:p w:rsidR="000F04AB" w:rsidRPr="000F04AB" w:rsidRDefault="000F04AB" w:rsidP="000F04AB">
      <w:pPr>
        <w:spacing w:before="0" w:beforeAutospacing="0" w:after="0" w:afterAutospacing="0"/>
        <w:ind w:right="175" w:firstLine="709"/>
        <w:rPr>
          <w:rFonts w:ascii="Times New Roman" w:eastAsia="Times New Roman" w:hAnsi="Times New Roman" w:cs="Arial"/>
          <w:sz w:val="24"/>
          <w:szCs w:val="24"/>
          <w:lang w:val="ru-RU" w:eastAsia="ru-RU"/>
        </w:rPr>
      </w:pPr>
      <w:r w:rsidRPr="000F04AB">
        <w:rPr>
          <w:rFonts w:ascii="Times New Roman" w:eastAsia="Times New Roman" w:hAnsi="Times New Roman" w:cs="Arial"/>
          <w:sz w:val="24"/>
          <w:szCs w:val="24"/>
          <w:lang w:val="ru-RU" w:eastAsia="ru-RU"/>
        </w:rPr>
        <w:t>- животноводство;</w:t>
      </w:r>
    </w:p>
    <w:p w:rsidR="000F04AB" w:rsidRPr="000F04AB" w:rsidRDefault="000F04AB" w:rsidP="000F04AB">
      <w:pPr>
        <w:spacing w:before="0" w:beforeAutospacing="0" w:after="0" w:afterAutospacing="0"/>
        <w:ind w:right="175" w:firstLine="709"/>
        <w:rPr>
          <w:rFonts w:ascii="Times New Roman" w:eastAsia="Times New Roman" w:hAnsi="Times New Roman" w:cs="Arial"/>
          <w:sz w:val="24"/>
          <w:szCs w:val="24"/>
          <w:lang w:val="ru-RU" w:eastAsia="ru-RU"/>
        </w:rPr>
      </w:pPr>
      <w:r w:rsidRPr="000F04AB">
        <w:rPr>
          <w:rFonts w:ascii="Times New Roman" w:eastAsia="Times New Roman" w:hAnsi="Times New Roman" w:cs="Arial"/>
          <w:sz w:val="24"/>
          <w:szCs w:val="24"/>
          <w:lang w:val="ru-RU" w:eastAsia="ru-RU"/>
        </w:rPr>
        <w:t>- производство мяса и мясных продуктов;</w:t>
      </w:r>
    </w:p>
    <w:p w:rsidR="000F04AB" w:rsidRPr="000F04AB" w:rsidRDefault="000F04AB" w:rsidP="000F04AB">
      <w:pPr>
        <w:spacing w:before="0" w:beforeAutospacing="0" w:after="0" w:afterAutospacing="0"/>
        <w:ind w:right="175" w:firstLine="709"/>
        <w:rPr>
          <w:rFonts w:ascii="Times New Roman" w:eastAsia="Times New Roman" w:hAnsi="Times New Roman" w:cs="Arial"/>
          <w:sz w:val="24"/>
          <w:szCs w:val="24"/>
          <w:lang w:val="ru-RU" w:eastAsia="ru-RU"/>
        </w:rPr>
      </w:pPr>
      <w:r w:rsidRPr="000F04AB">
        <w:rPr>
          <w:rFonts w:ascii="Times New Roman" w:eastAsia="MS Mincho" w:hAnsi="Times New Roman" w:cs="Arial"/>
          <w:sz w:val="24"/>
          <w:szCs w:val="24"/>
          <w:lang w:val="ru-RU" w:eastAsia="ru-RU"/>
        </w:rPr>
        <w:t xml:space="preserve">- </w:t>
      </w:r>
      <w:r w:rsidRPr="000F04AB">
        <w:rPr>
          <w:rFonts w:ascii="Times New Roman" w:eastAsia="Times New Roman" w:hAnsi="Times New Roman" w:cs="Arial"/>
          <w:sz w:val="24"/>
          <w:szCs w:val="24"/>
          <w:lang w:val="ru-RU" w:eastAsia="ru-RU"/>
        </w:rPr>
        <w:t>производство текстильных и швейных изделий и одежды;</w:t>
      </w:r>
    </w:p>
    <w:p w:rsidR="000F04AB" w:rsidRPr="000F04AB" w:rsidRDefault="000F04AB" w:rsidP="000F04AB">
      <w:pPr>
        <w:spacing w:before="0" w:beforeAutospacing="0" w:after="0" w:afterAutospacing="0"/>
        <w:ind w:firstLine="709"/>
        <w:rPr>
          <w:rFonts w:ascii="Times New Roman" w:eastAsia="Times New Roman" w:hAnsi="Times New Roman" w:cs="Arial"/>
          <w:sz w:val="24"/>
          <w:szCs w:val="24"/>
          <w:lang w:val="ru-RU" w:eastAsia="ru-RU"/>
        </w:rPr>
      </w:pPr>
      <w:r w:rsidRPr="000F04AB">
        <w:rPr>
          <w:rFonts w:ascii="Times New Roman" w:eastAsia="Times New Roman" w:hAnsi="Times New Roman" w:cs="Arial"/>
          <w:sz w:val="24"/>
          <w:szCs w:val="24"/>
          <w:lang w:val="ru-RU" w:eastAsia="ru-RU"/>
        </w:rPr>
        <w:t>- оптовая и розничная торговля;</w:t>
      </w:r>
    </w:p>
    <w:p w:rsidR="000F04AB" w:rsidRPr="000F04AB" w:rsidRDefault="000F04AB" w:rsidP="000F04AB">
      <w:pPr>
        <w:spacing w:before="0" w:beforeAutospacing="0" w:after="0" w:afterAutospacing="0"/>
        <w:ind w:firstLine="709"/>
        <w:rPr>
          <w:rFonts w:ascii="Times New Roman" w:eastAsia="Times New Roman" w:hAnsi="Times New Roman" w:cs="Arial"/>
          <w:sz w:val="24"/>
          <w:szCs w:val="24"/>
          <w:lang w:val="ru-RU" w:eastAsia="ru-RU"/>
        </w:rPr>
      </w:pPr>
      <w:r w:rsidRPr="000F04AB">
        <w:rPr>
          <w:rFonts w:ascii="Times New Roman" w:eastAsia="Times New Roman" w:hAnsi="Times New Roman" w:cs="Arial"/>
          <w:sz w:val="24"/>
          <w:szCs w:val="24"/>
          <w:lang w:val="ru-RU" w:eastAsia="ru-RU"/>
        </w:rPr>
        <w:t>- реализация производственной продукции;</w:t>
      </w:r>
    </w:p>
    <w:p w:rsidR="000F04AB" w:rsidRPr="000F04AB" w:rsidRDefault="000F04AB" w:rsidP="000F04AB">
      <w:pPr>
        <w:shd w:val="clear" w:color="auto" w:fill="FFFFFF"/>
        <w:tabs>
          <w:tab w:val="left" w:pos="614"/>
        </w:tabs>
        <w:spacing w:before="0" w:beforeAutospacing="0" w:after="0" w:afterAutospacing="0"/>
        <w:ind w:right="175" w:firstLine="709"/>
        <w:rPr>
          <w:rFonts w:ascii="Times New Roman" w:eastAsia="Times New Roman" w:hAnsi="Times New Roman" w:cs="Arial"/>
          <w:sz w:val="24"/>
          <w:szCs w:val="24"/>
          <w:lang w:val="ru-RU" w:eastAsia="ru-RU"/>
        </w:rPr>
      </w:pPr>
      <w:r w:rsidRPr="000F04AB">
        <w:rPr>
          <w:rFonts w:ascii="Times New Roman" w:eastAsia="Times New Roman" w:hAnsi="Times New Roman" w:cs="Arial"/>
          <w:sz w:val="24"/>
          <w:szCs w:val="24"/>
          <w:lang w:val="ru-RU" w:eastAsia="ru-RU"/>
        </w:rPr>
        <w:t>- социально-психологические услуги;</w:t>
      </w:r>
    </w:p>
    <w:p w:rsidR="000F04AB" w:rsidRPr="000F04AB" w:rsidRDefault="000F04AB" w:rsidP="000F04AB">
      <w:pPr>
        <w:shd w:val="clear" w:color="auto" w:fill="FFFFFF"/>
        <w:tabs>
          <w:tab w:val="left" w:pos="614"/>
        </w:tabs>
        <w:spacing w:before="0" w:beforeAutospacing="0" w:after="0" w:afterAutospacing="0"/>
        <w:ind w:right="175" w:firstLine="709"/>
        <w:rPr>
          <w:rFonts w:ascii="Times New Roman" w:eastAsia="Times New Roman" w:hAnsi="Times New Roman" w:cs="Arial"/>
          <w:sz w:val="24"/>
          <w:szCs w:val="24"/>
          <w:lang w:val="ru-RU" w:eastAsia="ru-RU"/>
        </w:rPr>
      </w:pPr>
      <w:r w:rsidRPr="000F04AB">
        <w:rPr>
          <w:rFonts w:ascii="Times New Roman" w:eastAsia="Times New Roman" w:hAnsi="Times New Roman" w:cs="Arial"/>
          <w:sz w:val="24"/>
          <w:szCs w:val="24"/>
          <w:lang w:val="ru-RU" w:eastAsia="ru-RU"/>
        </w:rPr>
        <w:t>- социально-бытовые услуги;</w:t>
      </w:r>
    </w:p>
    <w:p w:rsidR="000F04AB" w:rsidRPr="000F04AB" w:rsidRDefault="000F04AB" w:rsidP="000F04AB">
      <w:pPr>
        <w:shd w:val="clear" w:color="auto" w:fill="FFFFFF"/>
        <w:tabs>
          <w:tab w:val="left" w:pos="614"/>
        </w:tabs>
        <w:spacing w:before="0" w:beforeAutospacing="0" w:after="0" w:afterAutospacing="0"/>
        <w:ind w:right="175" w:firstLine="709"/>
        <w:rPr>
          <w:rFonts w:ascii="Times New Roman" w:eastAsia="Times New Roman" w:hAnsi="Times New Roman" w:cs="Arial"/>
          <w:sz w:val="24"/>
          <w:szCs w:val="24"/>
          <w:lang w:val="ru-RU" w:eastAsia="ru-RU"/>
        </w:rPr>
      </w:pPr>
      <w:r w:rsidRPr="000F04AB">
        <w:rPr>
          <w:rFonts w:ascii="Times New Roman" w:eastAsia="Times New Roman" w:hAnsi="Times New Roman" w:cs="Arial"/>
          <w:sz w:val="24"/>
          <w:szCs w:val="24"/>
          <w:lang w:val="ru-RU" w:eastAsia="ru-RU"/>
        </w:rPr>
        <w:t>- социально-педагогические услуги.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6.2. Затраты на изготовление готовой продукции (выполнение работ, оказание услуг) делятся на прямые и накладные.</w:t>
      </w:r>
    </w:p>
    <w:p w:rsidR="00A11460" w:rsidRDefault="0086388F">
      <w:pPr>
        <w:rPr>
          <w:rFonts w:hAnsi="Times New Roman" w:cs="Times New Roman"/>
          <w:color w:val="000000"/>
          <w:sz w:val="24"/>
          <w:szCs w:val="24"/>
        </w:rPr>
      </w:pPr>
      <w:r w:rsidRPr="00F93E73">
        <w:rPr>
          <w:rFonts w:hAnsi="Times New Roman" w:cs="Times New Roman"/>
          <w:color w:val="000000"/>
          <w:sz w:val="24"/>
          <w:szCs w:val="24"/>
          <w:lang w:val="ru-RU"/>
        </w:rPr>
        <w:t xml:space="preserve">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w:t>
      </w:r>
      <w:r>
        <w:rPr>
          <w:rFonts w:hAnsi="Times New Roman" w:cs="Times New Roman"/>
          <w:color w:val="000000"/>
          <w:sz w:val="24"/>
          <w:szCs w:val="24"/>
        </w:rPr>
        <w:t xml:space="preserve">В </w:t>
      </w:r>
      <w:proofErr w:type="spellStart"/>
      <w:r>
        <w:rPr>
          <w:rFonts w:hAnsi="Times New Roman" w:cs="Times New Roman"/>
          <w:color w:val="000000"/>
          <w:sz w:val="24"/>
          <w:szCs w:val="24"/>
        </w:rPr>
        <w:t>том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числе</w:t>
      </w:r>
      <w:proofErr w:type="spellEnd"/>
      <w:r>
        <w:rPr>
          <w:rFonts w:hAnsi="Times New Roman" w:cs="Times New Roman"/>
          <w:color w:val="000000"/>
          <w:sz w:val="24"/>
          <w:szCs w:val="24"/>
        </w:rPr>
        <w:t>:</w:t>
      </w:r>
    </w:p>
    <w:p w:rsidR="00A11460" w:rsidRPr="00F93E73" w:rsidRDefault="0086388F" w:rsidP="001F73D6">
      <w:pPr>
        <w:numPr>
          <w:ilvl w:val="0"/>
          <w:numId w:val="21"/>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A11460" w:rsidRPr="00F93E73" w:rsidRDefault="0086388F" w:rsidP="001F73D6">
      <w:pPr>
        <w:numPr>
          <w:ilvl w:val="0"/>
          <w:numId w:val="21"/>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списанные материальные запасы, израсходованные непосредственно на оказание услуги (изготовление продукции), естественная убыль;</w:t>
      </w:r>
    </w:p>
    <w:p w:rsidR="00A11460" w:rsidRPr="00F93E73" w:rsidRDefault="0086388F" w:rsidP="001F73D6">
      <w:pPr>
        <w:numPr>
          <w:ilvl w:val="0"/>
          <w:numId w:val="21"/>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переданные в эксплуатацию объекты основных сре</w:t>
      </w:r>
      <w:proofErr w:type="gramStart"/>
      <w:r w:rsidRPr="00F93E73">
        <w:rPr>
          <w:rFonts w:hAnsi="Times New Roman" w:cs="Times New Roman"/>
          <w:color w:val="000000"/>
          <w:sz w:val="24"/>
          <w:szCs w:val="24"/>
          <w:lang w:val="ru-RU"/>
        </w:rPr>
        <w:t>дств ст</w:t>
      </w:r>
      <w:proofErr w:type="gramEnd"/>
      <w:r w:rsidRPr="00F93E73">
        <w:rPr>
          <w:rFonts w:hAnsi="Times New Roman" w:cs="Times New Roman"/>
          <w:color w:val="000000"/>
          <w:sz w:val="24"/>
          <w:szCs w:val="24"/>
          <w:lang w:val="ru-RU"/>
        </w:rPr>
        <w:t>оимостью до 10 000 руб. включительно, которые используются при оказании услуги (изготовлении продукции);</w:t>
      </w:r>
    </w:p>
    <w:p w:rsidR="00A11460" w:rsidRPr="00F93E73" w:rsidRDefault="0086388F" w:rsidP="001F73D6">
      <w:pPr>
        <w:numPr>
          <w:ilvl w:val="0"/>
          <w:numId w:val="21"/>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сумма амортизации основных средств, которые используются при оказании услуги (изготовлении продукции);</w:t>
      </w:r>
    </w:p>
    <w:p w:rsidR="00A11460" w:rsidRPr="00F93E73" w:rsidRDefault="0086388F" w:rsidP="001F73D6">
      <w:pPr>
        <w:numPr>
          <w:ilvl w:val="0"/>
          <w:numId w:val="21"/>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расходы на аренду помещений, которые используются для оказания услуги (изготовления продукции);</w:t>
      </w:r>
    </w:p>
    <w:p w:rsidR="000F04AB" w:rsidRPr="000F04AB" w:rsidRDefault="000F04AB" w:rsidP="001F73D6">
      <w:pPr>
        <w:numPr>
          <w:ilvl w:val="0"/>
          <w:numId w:val="4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lang w:val="ru-RU"/>
        </w:rPr>
      </w:pPr>
      <w:r w:rsidRPr="000F04AB">
        <w:rPr>
          <w:rFonts w:ascii="Times New Roman" w:hAnsi="Times New Roman" w:cs="Times New Roman"/>
          <w:lang w:val="ru-RU"/>
        </w:rPr>
        <w:t>расходы по услугам сторонних организаций, непосредственно участвующих в оказании услуги (изготовлении продукции).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В составе накладных расходов при формировании себестоимости услуг (готовой продукции) учитываются расходы:</w:t>
      </w:r>
    </w:p>
    <w:p w:rsidR="00A11460" w:rsidRPr="00F93E73" w:rsidRDefault="0086388F" w:rsidP="001F73D6">
      <w:pPr>
        <w:numPr>
          <w:ilvl w:val="0"/>
          <w:numId w:val="22"/>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A11460" w:rsidRPr="00F93E73" w:rsidRDefault="0086388F" w:rsidP="001F73D6">
      <w:pPr>
        <w:numPr>
          <w:ilvl w:val="0"/>
          <w:numId w:val="22"/>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материальные запасы, израсходованные на нужды учреждения, естественная убыль;</w:t>
      </w:r>
    </w:p>
    <w:p w:rsidR="00A11460" w:rsidRPr="00F93E73" w:rsidRDefault="0086388F" w:rsidP="001F73D6">
      <w:pPr>
        <w:numPr>
          <w:ilvl w:val="0"/>
          <w:numId w:val="22"/>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переданные в эксплуатацию объекты основных сре</w:t>
      </w:r>
      <w:proofErr w:type="gramStart"/>
      <w:r w:rsidRPr="00F93E73">
        <w:rPr>
          <w:rFonts w:hAnsi="Times New Roman" w:cs="Times New Roman"/>
          <w:color w:val="000000"/>
          <w:sz w:val="24"/>
          <w:szCs w:val="24"/>
          <w:lang w:val="ru-RU"/>
        </w:rPr>
        <w:t>дств ст</w:t>
      </w:r>
      <w:proofErr w:type="gramEnd"/>
      <w:r w:rsidRPr="00F93E73">
        <w:rPr>
          <w:rFonts w:hAnsi="Times New Roman" w:cs="Times New Roman"/>
          <w:color w:val="000000"/>
          <w:sz w:val="24"/>
          <w:szCs w:val="24"/>
          <w:lang w:val="ru-RU"/>
        </w:rPr>
        <w:t>оимостью до 10 000 руб. включительно в случае их использования для изготовления нескольких видов продукции, оказания услуг;</w:t>
      </w:r>
    </w:p>
    <w:p w:rsidR="00A11460" w:rsidRPr="00F93E73" w:rsidRDefault="0086388F" w:rsidP="001F73D6">
      <w:pPr>
        <w:numPr>
          <w:ilvl w:val="0"/>
          <w:numId w:val="22"/>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lastRenderedPageBreak/>
        <w:t>амортизация основных средств, которые используются для изготовления разных видов продукции, оказания услуг;</w:t>
      </w:r>
    </w:p>
    <w:p w:rsidR="00A11460" w:rsidRPr="00F93E73" w:rsidRDefault="0086388F" w:rsidP="001F73D6">
      <w:pPr>
        <w:numPr>
          <w:ilvl w:val="0"/>
          <w:numId w:val="22"/>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расходы, связанные с ремонтом, техническим обслуживанием нефинансовых активов;</w:t>
      </w:r>
    </w:p>
    <w:p w:rsidR="000F04AB" w:rsidRPr="000F04AB" w:rsidRDefault="000F04AB" w:rsidP="001F73D6">
      <w:pPr>
        <w:numPr>
          <w:ilvl w:val="0"/>
          <w:numId w:val="4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lang w:val="ru-RU"/>
        </w:rPr>
      </w:pPr>
      <w:r w:rsidRPr="000F04AB">
        <w:rPr>
          <w:rFonts w:ascii="Times New Roman" w:hAnsi="Times New Roman" w:cs="Times New Roman"/>
          <w:lang w:val="ru-RU"/>
        </w:rPr>
        <w:t>расходы по услугам сторонних организаций, участвующих в оказании нескольких видов услуг (изготовлении продукции).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6.3.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6.4. В составе общехозяйственных расходов учитываются расходы, распределяемые между всеми видами услуг (продукции):</w:t>
      </w:r>
    </w:p>
    <w:p w:rsidR="00A11460" w:rsidRPr="00F93E73" w:rsidRDefault="0086388F" w:rsidP="001F73D6">
      <w:pPr>
        <w:numPr>
          <w:ilvl w:val="0"/>
          <w:numId w:val="23"/>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A11460" w:rsidRPr="00F93E73" w:rsidRDefault="0086388F" w:rsidP="001F73D6">
      <w:pPr>
        <w:numPr>
          <w:ilvl w:val="0"/>
          <w:numId w:val="23"/>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материальные запасы, израсходованные на общехозяйственные нужды учреждения (в том числе</w:t>
      </w:r>
      <w:r>
        <w:rPr>
          <w:rFonts w:hAnsi="Times New Roman" w:cs="Times New Roman"/>
          <w:color w:val="000000"/>
          <w:sz w:val="24"/>
          <w:szCs w:val="24"/>
        </w:rPr>
        <w:t> </w:t>
      </w:r>
      <w:r w:rsidRPr="00F93E73">
        <w:rPr>
          <w:rFonts w:hAnsi="Times New Roman" w:cs="Times New Roman"/>
          <w:color w:val="000000"/>
          <w:sz w:val="24"/>
          <w:szCs w:val="24"/>
          <w:lang w:val="ru-RU"/>
        </w:rPr>
        <w:t>в качестве естественной убыли, пришедшие в негодность) на цели, не связанные напрямую с оказанием услуг (изготовлением готовой продукции);</w:t>
      </w:r>
    </w:p>
    <w:p w:rsidR="00A11460" w:rsidRPr="00F93E73" w:rsidRDefault="0086388F" w:rsidP="001F73D6">
      <w:pPr>
        <w:numPr>
          <w:ilvl w:val="0"/>
          <w:numId w:val="23"/>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переданные в эксплуатацию объекты основных сре</w:t>
      </w:r>
      <w:proofErr w:type="gramStart"/>
      <w:r w:rsidRPr="00F93E73">
        <w:rPr>
          <w:rFonts w:hAnsi="Times New Roman" w:cs="Times New Roman"/>
          <w:color w:val="000000"/>
          <w:sz w:val="24"/>
          <w:szCs w:val="24"/>
          <w:lang w:val="ru-RU"/>
        </w:rPr>
        <w:t>дств ст</w:t>
      </w:r>
      <w:proofErr w:type="gramEnd"/>
      <w:r w:rsidRPr="00F93E73">
        <w:rPr>
          <w:rFonts w:hAnsi="Times New Roman" w:cs="Times New Roman"/>
          <w:color w:val="000000"/>
          <w:sz w:val="24"/>
          <w:szCs w:val="24"/>
          <w:lang w:val="ru-RU"/>
        </w:rPr>
        <w:t>оимостью до 10 000 руб. включительно на цели, не связанные напрямую с оказанием услуг (изготовлением готовой продукции);</w:t>
      </w:r>
    </w:p>
    <w:p w:rsidR="00A11460" w:rsidRPr="00F93E73" w:rsidRDefault="0086388F" w:rsidP="001F73D6">
      <w:pPr>
        <w:numPr>
          <w:ilvl w:val="0"/>
          <w:numId w:val="23"/>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амортизация основных средств, не связанных напрямую с оказанием услуг (выполнением работ, изготовлением готовой продукции);</w:t>
      </w:r>
    </w:p>
    <w:p w:rsidR="00A11460" w:rsidRDefault="0086388F" w:rsidP="001F73D6">
      <w:pPr>
        <w:numPr>
          <w:ilvl w:val="0"/>
          <w:numId w:val="2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коммунальные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rsidR="00A11460" w:rsidRDefault="0086388F" w:rsidP="001F73D6">
      <w:pPr>
        <w:numPr>
          <w:ilvl w:val="0"/>
          <w:numId w:val="2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связи</w:t>
      </w:r>
      <w:proofErr w:type="spellEnd"/>
      <w:r>
        <w:rPr>
          <w:rFonts w:hAnsi="Times New Roman" w:cs="Times New Roman"/>
          <w:color w:val="000000"/>
          <w:sz w:val="24"/>
          <w:szCs w:val="24"/>
        </w:rPr>
        <w:t>;</w:t>
      </w:r>
    </w:p>
    <w:p w:rsidR="00A11460" w:rsidRDefault="0086388F" w:rsidP="001F73D6">
      <w:pPr>
        <w:numPr>
          <w:ilvl w:val="0"/>
          <w:numId w:val="2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услуги</w:t>
      </w:r>
      <w:proofErr w:type="spellEnd"/>
      <w:r>
        <w:rPr>
          <w:rFonts w:hAnsi="Times New Roman" w:cs="Times New Roman"/>
          <w:color w:val="000000"/>
          <w:sz w:val="24"/>
          <w:szCs w:val="24"/>
        </w:rPr>
        <w:t>;</w:t>
      </w:r>
    </w:p>
    <w:p w:rsidR="00A11460" w:rsidRPr="00F93E73" w:rsidRDefault="0086388F" w:rsidP="001F73D6">
      <w:pPr>
        <w:numPr>
          <w:ilvl w:val="0"/>
          <w:numId w:val="23"/>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расходы на содержание транспорта, зданий, сооружений и инвентаря общехозяйственного назначения;</w:t>
      </w:r>
    </w:p>
    <w:p w:rsidR="00A11460" w:rsidRDefault="0086388F" w:rsidP="001F73D6">
      <w:pPr>
        <w:numPr>
          <w:ilvl w:val="0"/>
          <w:numId w:val="2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охрану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w:t>
      </w:r>
    </w:p>
    <w:p w:rsidR="00A11460" w:rsidRPr="00F93E73" w:rsidRDefault="0086388F" w:rsidP="001F73D6">
      <w:pPr>
        <w:numPr>
          <w:ilvl w:val="0"/>
          <w:numId w:val="23"/>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расходы на прочие работы и услуги, на общехозяйственные нужды.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Общехозяйственные</w:t>
      </w:r>
      <w:r>
        <w:rPr>
          <w:rFonts w:hAnsi="Times New Roman" w:cs="Times New Roman"/>
          <w:color w:val="000000"/>
          <w:sz w:val="24"/>
          <w:szCs w:val="24"/>
        </w:rPr>
        <w:t> </w:t>
      </w:r>
      <w:r w:rsidRPr="00F93E73">
        <w:rPr>
          <w:rFonts w:hAnsi="Times New Roman" w:cs="Times New Roman"/>
          <w:color w:val="000000"/>
          <w:sz w:val="24"/>
          <w:szCs w:val="24"/>
          <w:lang w:val="ru-RU"/>
        </w:rPr>
        <w:t>расходы учреждения, произведенные за отчетный период (месяц), распределяются:</w:t>
      </w:r>
    </w:p>
    <w:p w:rsidR="00A11460" w:rsidRPr="00F93E73" w:rsidRDefault="0086388F" w:rsidP="001F73D6">
      <w:pPr>
        <w:numPr>
          <w:ilvl w:val="0"/>
          <w:numId w:val="24"/>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A11460" w:rsidRPr="00F93E73" w:rsidRDefault="0086388F" w:rsidP="001F73D6">
      <w:pPr>
        <w:numPr>
          <w:ilvl w:val="0"/>
          <w:numId w:val="24"/>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 xml:space="preserve">в части </w:t>
      </w:r>
      <w:proofErr w:type="spellStart"/>
      <w:r w:rsidRPr="00F93E73">
        <w:rPr>
          <w:rFonts w:hAnsi="Times New Roman" w:cs="Times New Roman"/>
          <w:color w:val="000000"/>
          <w:sz w:val="24"/>
          <w:szCs w:val="24"/>
          <w:lang w:val="ru-RU"/>
        </w:rPr>
        <w:t>нераспределяемых</w:t>
      </w:r>
      <w:proofErr w:type="spellEnd"/>
      <w:r w:rsidRPr="00F93E73">
        <w:rPr>
          <w:rFonts w:hAnsi="Times New Roman" w:cs="Times New Roman"/>
          <w:color w:val="000000"/>
          <w:sz w:val="24"/>
          <w:szCs w:val="24"/>
          <w:lang w:val="ru-RU"/>
        </w:rPr>
        <w:t xml:space="preserve"> расходов – на увеличение расходов текущего финансового года (КБК Х.401.20.000).</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6.5. Расходами, которые не включаются в себестоимость (</w:t>
      </w:r>
      <w:proofErr w:type="spellStart"/>
      <w:r w:rsidRPr="00F93E73">
        <w:rPr>
          <w:rFonts w:hAnsi="Times New Roman" w:cs="Times New Roman"/>
          <w:color w:val="000000"/>
          <w:sz w:val="24"/>
          <w:szCs w:val="24"/>
          <w:lang w:val="ru-RU"/>
        </w:rPr>
        <w:t>нераспределяемые</w:t>
      </w:r>
      <w:proofErr w:type="spellEnd"/>
      <w:r w:rsidRPr="00F93E73">
        <w:rPr>
          <w:rFonts w:hAnsi="Times New Roman" w:cs="Times New Roman"/>
          <w:color w:val="000000"/>
          <w:sz w:val="24"/>
          <w:szCs w:val="24"/>
          <w:lang w:val="ru-RU"/>
        </w:rPr>
        <w:t xml:space="preserve"> расходы) и сразу списываются на финансовый результат (счет КБК Х.401.20.000), признаются:</w:t>
      </w:r>
    </w:p>
    <w:p w:rsidR="00A11460" w:rsidRPr="00F93E73" w:rsidRDefault="0086388F" w:rsidP="001F73D6">
      <w:pPr>
        <w:numPr>
          <w:ilvl w:val="0"/>
          <w:numId w:val="25"/>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расходы на социальное обеспечение населения;</w:t>
      </w:r>
    </w:p>
    <w:p w:rsidR="00A11460" w:rsidRDefault="0086388F" w:rsidP="001F73D6">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w:t>
      </w:r>
      <w:proofErr w:type="spellEnd"/>
      <w:r>
        <w:rPr>
          <w:rFonts w:hAnsi="Times New Roman" w:cs="Times New Roman"/>
          <w:color w:val="000000"/>
          <w:sz w:val="24"/>
          <w:szCs w:val="24"/>
        </w:rPr>
        <w:t>;</w:t>
      </w:r>
    </w:p>
    <w:p w:rsidR="00A11460" w:rsidRPr="00F93E73" w:rsidRDefault="0086388F" w:rsidP="001F73D6">
      <w:pPr>
        <w:numPr>
          <w:ilvl w:val="0"/>
          <w:numId w:val="25"/>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расходы на налог на имущество;</w:t>
      </w:r>
    </w:p>
    <w:p w:rsidR="00A11460" w:rsidRPr="00F93E73" w:rsidRDefault="0086388F" w:rsidP="001F73D6">
      <w:pPr>
        <w:numPr>
          <w:ilvl w:val="0"/>
          <w:numId w:val="25"/>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lastRenderedPageBreak/>
        <w:t>штрафы и пени по налогам, штрафы, пени, неустойки за нарушение условий</w:t>
      </w:r>
      <w:r>
        <w:rPr>
          <w:rFonts w:hAnsi="Times New Roman" w:cs="Times New Roman"/>
          <w:color w:val="000000"/>
          <w:sz w:val="24"/>
          <w:szCs w:val="24"/>
        </w:rPr>
        <w:t> </w:t>
      </w:r>
      <w:r w:rsidRPr="00F93E73">
        <w:rPr>
          <w:rFonts w:hAnsi="Times New Roman" w:cs="Times New Roman"/>
          <w:color w:val="000000"/>
          <w:sz w:val="24"/>
          <w:szCs w:val="24"/>
          <w:lang w:val="ru-RU"/>
        </w:rPr>
        <w:t>договоров;</w:t>
      </w:r>
    </w:p>
    <w:p w:rsidR="00A11460" w:rsidRPr="000F04AB" w:rsidRDefault="0086388F" w:rsidP="001F73D6">
      <w:pPr>
        <w:numPr>
          <w:ilvl w:val="0"/>
          <w:numId w:val="25"/>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r w:rsidR="000F04AB">
        <w:rPr>
          <w:rFonts w:hAnsi="Times New Roman" w:cs="Times New Roman"/>
          <w:color w:val="000000"/>
          <w:sz w:val="24"/>
          <w:szCs w:val="24"/>
          <w:lang w:val="ru-RU"/>
        </w:rPr>
        <w:t>.</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6.6.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6.7. Доля затрат на незавершенное производство рассчитывается:</w:t>
      </w:r>
    </w:p>
    <w:p w:rsidR="00A11460" w:rsidRPr="00F93E73" w:rsidRDefault="0086388F" w:rsidP="001F73D6">
      <w:pPr>
        <w:numPr>
          <w:ilvl w:val="0"/>
          <w:numId w:val="26"/>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в части услуг – пропорционально доле незавершенных заказов в общем объеме заказов, выполняемых в течение месяца;</w:t>
      </w:r>
    </w:p>
    <w:p w:rsidR="00A11460" w:rsidRPr="00F93E73" w:rsidRDefault="0086388F" w:rsidP="001F73D6">
      <w:pPr>
        <w:numPr>
          <w:ilvl w:val="0"/>
          <w:numId w:val="26"/>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в части продукции – пропорционально доле неготовых изделий в общем объеме изделий, изготавливаемых в течение месяца.</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135 Инструкции к Единому плану счетов № 157н, пункты 20, 28, 33 СГС «Запасы».</w:t>
      </w:r>
    </w:p>
    <w:p w:rsidR="00A11460" w:rsidRPr="00F93E73" w:rsidRDefault="0086388F">
      <w:pPr>
        <w:rPr>
          <w:rFonts w:hAnsi="Times New Roman" w:cs="Times New Roman"/>
          <w:color w:val="000000"/>
          <w:sz w:val="24"/>
          <w:szCs w:val="24"/>
          <w:lang w:val="ru-RU"/>
        </w:rPr>
      </w:pPr>
      <w:r w:rsidRPr="00F93E73">
        <w:rPr>
          <w:rFonts w:hAnsi="Times New Roman" w:cs="Times New Roman"/>
          <w:b/>
          <w:bCs/>
          <w:color w:val="000000"/>
          <w:sz w:val="24"/>
          <w:szCs w:val="24"/>
          <w:lang w:val="ru-RU"/>
        </w:rPr>
        <w:t>7. Расчеты с подотчетными лицами</w:t>
      </w:r>
    </w:p>
    <w:p w:rsidR="00A11460" w:rsidRDefault="0086388F">
      <w:pPr>
        <w:rPr>
          <w:rFonts w:hAnsi="Times New Roman" w:cs="Times New Roman"/>
          <w:color w:val="000000"/>
          <w:sz w:val="24"/>
          <w:szCs w:val="24"/>
        </w:rPr>
      </w:pPr>
      <w:r w:rsidRPr="00F93E73">
        <w:rPr>
          <w:rFonts w:hAnsi="Times New Roman" w:cs="Times New Roman"/>
          <w:color w:val="000000"/>
          <w:sz w:val="24"/>
          <w:szCs w:val="24"/>
          <w:lang w:val="ru-RU"/>
        </w:rPr>
        <w:t xml:space="preserve">7.1.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производится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путем</w:t>
      </w:r>
      <w:proofErr w:type="spellEnd"/>
      <w:r>
        <w:rPr>
          <w:rFonts w:hAnsi="Times New Roman" w:cs="Times New Roman"/>
          <w:color w:val="000000"/>
          <w:sz w:val="24"/>
          <w:szCs w:val="24"/>
        </w:rPr>
        <w:t>:</w:t>
      </w:r>
    </w:p>
    <w:p w:rsidR="00A11460" w:rsidRPr="00F93E73" w:rsidRDefault="0086388F" w:rsidP="001F73D6">
      <w:pPr>
        <w:numPr>
          <w:ilvl w:val="0"/>
          <w:numId w:val="2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A11460" w:rsidRPr="00F93E73" w:rsidRDefault="0086388F" w:rsidP="001F73D6">
      <w:pPr>
        <w:numPr>
          <w:ilvl w:val="0"/>
          <w:numId w:val="27"/>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перечисления на зарплатную карту материально ответственного лица.</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7.3. Предельная сумма выдачи денежных средств под отчет на хозяйственные расходы</w:t>
      </w:r>
      <w:r>
        <w:rPr>
          <w:rFonts w:hAnsi="Times New Roman" w:cs="Times New Roman"/>
          <w:color w:val="000000"/>
          <w:sz w:val="24"/>
          <w:szCs w:val="24"/>
        </w:rPr>
        <w:t> </w:t>
      </w:r>
      <w:r w:rsidRPr="00F93E73">
        <w:rPr>
          <w:rFonts w:hAnsi="Times New Roman" w:cs="Times New Roman"/>
          <w:color w:val="000000"/>
          <w:sz w:val="24"/>
          <w:szCs w:val="24"/>
          <w:lang w:val="ru-RU"/>
        </w:rPr>
        <w:t>устанавливается в размере 20 000 (двадцать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F93E73">
        <w:rPr>
          <w:rFonts w:hAnsi="Times New Roman" w:cs="Times New Roman"/>
          <w:color w:val="000000"/>
          <w:sz w:val="24"/>
          <w:szCs w:val="24"/>
          <w:lang w:val="ru-RU"/>
        </w:rPr>
        <w:t>Указаний</w:t>
      </w:r>
      <w:r>
        <w:rPr>
          <w:rFonts w:hAnsi="Times New Roman" w:cs="Times New Roman"/>
          <w:color w:val="000000"/>
          <w:sz w:val="24"/>
          <w:szCs w:val="24"/>
        </w:rPr>
        <w:t> </w:t>
      </w:r>
      <w:r w:rsidRPr="00F93E73">
        <w:rPr>
          <w:rFonts w:hAnsi="Times New Roman" w:cs="Times New Roman"/>
          <w:color w:val="000000"/>
          <w:sz w:val="24"/>
          <w:szCs w:val="24"/>
          <w:lang w:val="ru-RU"/>
        </w:rPr>
        <w:t>ЦБ от 09.12.2019 № 5348-У.</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lastRenderedPageBreak/>
        <w:t>7.5.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7.6. По возвращении из командировки сотрудник представляет авансовый отчет об</w:t>
      </w:r>
      <w:r>
        <w:rPr>
          <w:rFonts w:hAnsi="Times New Roman" w:cs="Times New Roman"/>
          <w:color w:val="000000"/>
          <w:sz w:val="24"/>
          <w:szCs w:val="24"/>
        </w:rPr>
        <w:t> </w:t>
      </w:r>
      <w:r w:rsidRPr="00F93E73">
        <w:rPr>
          <w:rFonts w:hAnsi="Times New Roman" w:cs="Times New Roman"/>
          <w:color w:val="000000"/>
          <w:sz w:val="24"/>
          <w:szCs w:val="24"/>
          <w:lang w:val="ru-RU"/>
        </w:rPr>
        <w:t>израсходованных суммах в течение трех рабочих дней.</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7.7. Предельные сроки отчета по выданным доверенностям на получение материальных ценностей устанавливаются следующие:</w:t>
      </w:r>
    </w:p>
    <w:p w:rsidR="00A11460" w:rsidRPr="00F93E73" w:rsidRDefault="0086388F" w:rsidP="001F73D6">
      <w:pPr>
        <w:numPr>
          <w:ilvl w:val="0"/>
          <w:numId w:val="28"/>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в течение 10 календарных дней с момента получения;</w:t>
      </w:r>
    </w:p>
    <w:p w:rsidR="00A11460" w:rsidRPr="00F93E73" w:rsidRDefault="0086388F" w:rsidP="001F73D6">
      <w:pPr>
        <w:numPr>
          <w:ilvl w:val="0"/>
          <w:numId w:val="28"/>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в течение трех рабочих дней с момента получения материальных ценностей.</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Доверенности выдаются штатным сотрудникам, с которыми заключен договор о полной</w:t>
      </w:r>
      <w:r>
        <w:rPr>
          <w:rFonts w:hAnsi="Times New Roman" w:cs="Times New Roman"/>
          <w:color w:val="000000"/>
          <w:sz w:val="24"/>
          <w:szCs w:val="24"/>
        </w:rPr>
        <w:t> </w:t>
      </w:r>
      <w:r w:rsidRPr="00F93E73">
        <w:rPr>
          <w:rFonts w:hAnsi="Times New Roman" w:cs="Times New Roman"/>
          <w:color w:val="000000"/>
          <w:sz w:val="24"/>
          <w:szCs w:val="24"/>
          <w:lang w:val="ru-RU"/>
        </w:rPr>
        <w:t>материальной ответственности.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7.8. Авансовые отчеты брошюруются в хронологическом порядке в последний день отчетного месяца.</w:t>
      </w:r>
    </w:p>
    <w:p w:rsidR="00A11460" w:rsidRPr="00F93E73" w:rsidRDefault="0086388F">
      <w:pPr>
        <w:rPr>
          <w:rFonts w:hAnsi="Times New Roman" w:cs="Times New Roman"/>
          <w:color w:val="000000"/>
          <w:sz w:val="24"/>
          <w:szCs w:val="24"/>
          <w:lang w:val="ru-RU"/>
        </w:rPr>
      </w:pPr>
      <w:r w:rsidRPr="00F93E73">
        <w:rPr>
          <w:rFonts w:hAnsi="Times New Roman" w:cs="Times New Roman"/>
          <w:b/>
          <w:bCs/>
          <w:color w:val="000000"/>
          <w:sz w:val="24"/>
          <w:szCs w:val="24"/>
          <w:lang w:val="ru-RU"/>
        </w:rPr>
        <w:t>8. Расчеты с дебиторами и кредиторами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8.1.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8.2.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A11460" w:rsidRPr="00F93E73" w:rsidRDefault="0086388F">
      <w:pPr>
        <w:rPr>
          <w:rFonts w:hAnsi="Times New Roman" w:cs="Times New Roman"/>
          <w:color w:val="000000"/>
          <w:sz w:val="24"/>
          <w:szCs w:val="24"/>
          <w:lang w:val="ru-RU"/>
        </w:rPr>
      </w:pPr>
      <w:r w:rsidRPr="00F93E73">
        <w:rPr>
          <w:rFonts w:hAnsi="Times New Roman" w:cs="Times New Roman"/>
          <w:b/>
          <w:bCs/>
          <w:color w:val="000000"/>
          <w:sz w:val="24"/>
          <w:szCs w:val="24"/>
          <w:lang w:val="ru-RU"/>
        </w:rPr>
        <w:t>9. Расчеты по обязательствам</w:t>
      </w:r>
    </w:p>
    <w:p w:rsidR="000F04AB" w:rsidRPr="000F04AB" w:rsidRDefault="0086388F" w:rsidP="000F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ru-RU" w:eastAsia="ru-RU"/>
        </w:rPr>
      </w:pPr>
      <w:r w:rsidRPr="00F93E73">
        <w:rPr>
          <w:rFonts w:hAnsi="Times New Roman" w:cs="Times New Roman"/>
          <w:color w:val="000000"/>
          <w:sz w:val="24"/>
          <w:szCs w:val="24"/>
          <w:lang w:val="ru-RU"/>
        </w:rPr>
        <w:t xml:space="preserve">9.1. </w:t>
      </w:r>
      <w:r w:rsidR="000F04AB" w:rsidRPr="000F04AB">
        <w:rPr>
          <w:rFonts w:ascii="Times New Roman" w:eastAsia="Times New Roman" w:hAnsi="Times New Roman" w:cs="Times New Roman"/>
          <w:sz w:val="24"/>
          <w:szCs w:val="24"/>
          <w:lang w:val="ru-RU" w:eastAsia="ru-RU"/>
        </w:rPr>
        <w:t>К счету КБК Х.303.05.000 «Расчеты по прочим платежам в бюджет» не применяются дополнительные аналитические коды.</w:t>
      </w:r>
    </w:p>
    <w:p w:rsidR="00A11460" w:rsidRPr="00F93E73" w:rsidRDefault="0086388F" w:rsidP="000F04AB">
      <w:pPr>
        <w:rPr>
          <w:rFonts w:hAnsi="Times New Roman" w:cs="Times New Roman"/>
          <w:color w:val="000000"/>
          <w:sz w:val="24"/>
          <w:szCs w:val="24"/>
          <w:lang w:val="ru-RU"/>
        </w:rPr>
      </w:pPr>
      <w:r w:rsidRPr="00F93E73">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 – получателей социальных выплат.</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A11460" w:rsidRPr="00F93E73" w:rsidRDefault="0086388F">
      <w:pPr>
        <w:rPr>
          <w:rFonts w:hAnsi="Times New Roman" w:cs="Times New Roman"/>
          <w:color w:val="000000"/>
          <w:sz w:val="24"/>
          <w:szCs w:val="24"/>
          <w:lang w:val="ru-RU"/>
        </w:rPr>
      </w:pPr>
      <w:r w:rsidRPr="00F93E73">
        <w:rPr>
          <w:rFonts w:hAnsi="Times New Roman" w:cs="Times New Roman"/>
          <w:b/>
          <w:bCs/>
          <w:color w:val="000000"/>
          <w:sz w:val="24"/>
          <w:szCs w:val="24"/>
          <w:lang w:val="ru-RU"/>
        </w:rPr>
        <w:t>10. Дебиторская и кредиторская задолженность</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lastRenderedPageBreak/>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Pr="00F93E73">
        <w:rPr>
          <w:lang w:val="ru-RU"/>
        </w:rPr>
        <w:br/>
      </w:r>
      <w:r w:rsidRPr="00F93E73">
        <w:rPr>
          <w:rFonts w:hAnsi="Times New Roman" w:cs="Times New Roman"/>
          <w:color w:val="000000"/>
          <w:sz w:val="24"/>
          <w:szCs w:val="24"/>
          <w:lang w:val="ru-RU"/>
        </w:rPr>
        <w:t xml:space="preserve"> Основание: пункт 339 Инструкции к Единому плану счетов № 157н, пункт 11 СГС «Доходы».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10.2. Кредиторская задолженность, не востребованная кредитором, списывается</w:t>
      </w:r>
      <w:r>
        <w:rPr>
          <w:rFonts w:hAnsi="Times New Roman" w:cs="Times New Roman"/>
          <w:color w:val="000000"/>
          <w:sz w:val="24"/>
          <w:szCs w:val="24"/>
        </w:rPr>
        <w:t> </w:t>
      </w:r>
      <w:r w:rsidRPr="00F93E73">
        <w:rPr>
          <w:rFonts w:hAnsi="Times New Roman" w:cs="Times New Roman"/>
          <w:color w:val="000000"/>
          <w:sz w:val="24"/>
          <w:szCs w:val="24"/>
          <w:lang w:val="ru-RU"/>
        </w:rPr>
        <w:t xml:space="preserve">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F93E73">
        <w:rPr>
          <w:rFonts w:hAnsi="Times New Roman" w:cs="Times New Roman"/>
          <w:color w:val="000000"/>
          <w:sz w:val="24"/>
          <w:szCs w:val="24"/>
          <w:lang w:val="ru-RU"/>
        </w:rPr>
        <w:t>забалансовом</w:t>
      </w:r>
      <w:proofErr w:type="spellEnd"/>
      <w:r w:rsidRPr="00F93E73">
        <w:rPr>
          <w:rFonts w:hAnsi="Times New Roman" w:cs="Times New Roman"/>
          <w:color w:val="000000"/>
          <w:sz w:val="24"/>
          <w:szCs w:val="24"/>
          <w:lang w:val="ru-RU"/>
        </w:rPr>
        <w:t xml:space="preserve"> счете 20 «Задолженность, не востребованная кредиторами».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С </w:t>
      </w:r>
      <w:proofErr w:type="spellStart"/>
      <w:r w:rsidRPr="00F93E73">
        <w:rPr>
          <w:rFonts w:hAnsi="Times New Roman" w:cs="Times New Roman"/>
          <w:color w:val="000000"/>
          <w:sz w:val="24"/>
          <w:szCs w:val="24"/>
          <w:lang w:val="ru-RU"/>
        </w:rPr>
        <w:t>забалансового</w:t>
      </w:r>
      <w:proofErr w:type="spellEnd"/>
      <w:r w:rsidRPr="00F93E73">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A11460" w:rsidRPr="00F93E73" w:rsidRDefault="0086388F" w:rsidP="001F73D6">
      <w:pPr>
        <w:numPr>
          <w:ilvl w:val="0"/>
          <w:numId w:val="29"/>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 xml:space="preserve">по истечении пяти лет отражения задолженности на </w:t>
      </w:r>
      <w:proofErr w:type="spellStart"/>
      <w:r w:rsidRPr="00F93E73">
        <w:rPr>
          <w:rFonts w:hAnsi="Times New Roman" w:cs="Times New Roman"/>
          <w:color w:val="000000"/>
          <w:sz w:val="24"/>
          <w:szCs w:val="24"/>
          <w:lang w:val="ru-RU"/>
        </w:rPr>
        <w:t>забалансовом</w:t>
      </w:r>
      <w:proofErr w:type="spellEnd"/>
      <w:r w:rsidRPr="00F93E73">
        <w:rPr>
          <w:rFonts w:hAnsi="Times New Roman" w:cs="Times New Roman"/>
          <w:color w:val="000000"/>
          <w:sz w:val="24"/>
          <w:szCs w:val="24"/>
          <w:lang w:val="ru-RU"/>
        </w:rPr>
        <w:t xml:space="preserve"> учете;</w:t>
      </w:r>
    </w:p>
    <w:p w:rsidR="00A11460" w:rsidRPr="00F93E73" w:rsidRDefault="0086388F" w:rsidP="001F73D6">
      <w:pPr>
        <w:numPr>
          <w:ilvl w:val="0"/>
          <w:numId w:val="29"/>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A11460" w:rsidRDefault="0086388F" w:rsidP="001F73D6">
      <w:pPr>
        <w:numPr>
          <w:ilvl w:val="0"/>
          <w:numId w:val="29"/>
        </w:numPr>
        <w:ind w:left="780" w:right="180"/>
        <w:rPr>
          <w:rFonts w:hAnsi="Times New Roman" w:cs="Times New Roman"/>
          <w:color w:val="000000"/>
          <w:sz w:val="24"/>
          <w:szCs w:val="24"/>
        </w:rPr>
      </w:pPr>
      <w:r w:rsidRPr="00F93E73">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пункты 371, 372 Инструкции к Единому плану счетов № 157н.</w:t>
      </w:r>
    </w:p>
    <w:p w:rsidR="00A11460" w:rsidRPr="00F93E73" w:rsidRDefault="0086388F">
      <w:pPr>
        <w:rPr>
          <w:rFonts w:hAnsi="Times New Roman" w:cs="Times New Roman"/>
          <w:color w:val="000000"/>
          <w:sz w:val="24"/>
          <w:szCs w:val="24"/>
          <w:lang w:val="ru-RU"/>
        </w:rPr>
      </w:pPr>
      <w:r w:rsidRPr="00F93E73">
        <w:rPr>
          <w:rFonts w:hAnsi="Times New Roman" w:cs="Times New Roman"/>
          <w:b/>
          <w:bCs/>
          <w:color w:val="000000"/>
          <w:sz w:val="24"/>
          <w:szCs w:val="24"/>
          <w:lang w:val="ru-RU"/>
        </w:rPr>
        <w:t>11. Финансовый результат</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11.1.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25 СГС «Аренда», подпункт «а» пункта 55 СГС «Доходы».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11.2.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301 Инструкции к Единому плану счетов № 157н, пункт 11 СГС «Долгосрочные договоры».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11.3.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5 СГС «Долгосрочные договоры».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lastRenderedPageBreak/>
        <w:t xml:space="preserve">11.4. </w:t>
      </w:r>
      <w:proofErr w:type="gramStart"/>
      <w:r w:rsidRPr="00F93E73">
        <w:rPr>
          <w:rFonts w:hAnsi="Times New Roman" w:cs="Times New Roman"/>
          <w:color w:val="000000"/>
          <w:sz w:val="24"/>
          <w:szCs w:val="24"/>
          <w:lang w:val="ru-RU"/>
        </w:rPr>
        <w:t>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F93E73">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roofErr w:type="gramEnd"/>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6 СГС «Долгосрочные договоры».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11.5.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A11460" w:rsidRPr="00F93E73" w:rsidRDefault="0086388F" w:rsidP="001F73D6">
      <w:pPr>
        <w:numPr>
          <w:ilvl w:val="0"/>
          <w:numId w:val="30"/>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на междугородные переговоры, услуги по доступу к интернету – по фактическому расходу;</w:t>
      </w:r>
    </w:p>
    <w:p w:rsidR="00A11460" w:rsidRPr="00F93E73" w:rsidRDefault="0086388F" w:rsidP="001F73D6">
      <w:pPr>
        <w:numPr>
          <w:ilvl w:val="0"/>
          <w:numId w:val="30"/>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пользование услугами сотовой связи – по лимиту, утвержденному распоряжением учредителя.</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11.6. В составе расходов будущих периодов на счете КБК Х.401.50.000 «Расходы будущих периодов» отражаются:</w:t>
      </w:r>
    </w:p>
    <w:p w:rsidR="00A11460" w:rsidRPr="00F93E73" w:rsidRDefault="0086388F" w:rsidP="001F73D6">
      <w:pPr>
        <w:numPr>
          <w:ilvl w:val="0"/>
          <w:numId w:val="31"/>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расходы на страхование имущества, гражданской ответственности;</w:t>
      </w:r>
    </w:p>
    <w:p w:rsidR="00A11460" w:rsidRPr="00F93E73" w:rsidRDefault="0086388F" w:rsidP="001F73D6">
      <w:pPr>
        <w:numPr>
          <w:ilvl w:val="0"/>
          <w:numId w:val="31"/>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пункты 302, 302.1 Инструкции к Единому плану счетов № 157н.</w:t>
      </w:r>
    </w:p>
    <w:p w:rsidR="00A11460" w:rsidRPr="00FE7706" w:rsidRDefault="0086388F">
      <w:pPr>
        <w:rPr>
          <w:rFonts w:hAnsi="Times New Roman" w:cs="Times New Roman"/>
          <w:color w:val="000000"/>
          <w:sz w:val="24"/>
          <w:szCs w:val="24"/>
          <w:lang w:val="ru-RU"/>
        </w:rPr>
      </w:pPr>
      <w:r w:rsidRPr="00FE7706">
        <w:rPr>
          <w:rFonts w:hAnsi="Times New Roman" w:cs="Times New Roman"/>
          <w:color w:val="000000"/>
          <w:sz w:val="24"/>
          <w:szCs w:val="24"/>
          <w:lang w:val="ru-RU"/>
        </w:rPr>
        <w:t>11.7. В учреждении создаются:</w:t>
      </w:r>
    </w:p>
    <w:p w:rsidR="00A11460" w:rsidRPr="00F93E73" w:rsidRDefault="0086388F" w:rsidP="001F73D6">
      <w:pPr>
        <w:numPr>
          <w:ilvl w:val="0"/>
          <w:numId w:val="32"/>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резерв расходов по выплатам персоналу. Порядок расчета резерва приведен в приложении 15;</w:t>
      </w:r>
    </w:p>
    <w:p w:rsidR="00A11460" w:rsidRPr="00F93E73" w:rsidRDefault="0086388F" w:rsidP="001F73D6">
      <w:pPr>
        <w:numPr>
          <w:ilvl w:val="0"/>
          <w:numId w:val="32"/>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 xml:space="preserve">резерв по искам, претензионным требованиям – в </w:t>
      </w:r>
      <w:proofErr w:type="gramStart"/>
      <w:r w:rsidRPr="00F93E73">
        <w:rPr>
          <w:rFonts w:hAnsi="Times New Roman" w:cs="Times New Roman"/>
          <w:color w:val="000000"/>
          <w:sz w:val="24"/>
          <w:szCs w:val="24"/>
          <w:lang w:val="ru-RU"/>
        </w:rPr>
        <w:t>случае</w:t>
      </w:r>
      <w:proofErr w:type="gramEnd"/>
      <w:r>
        <w:rPr>
          <w:rFonts w:hAnsi="Times New Roman" w:cs="Times New Roman"/>
          <w:color w:val="000000"/>
          <w:sz w:val="24"/>
          <w:szCs w:val="24"/>
        </w:rPr>
        <w:t> </w:t>
      </w:r>
      <w:r w:rsidRPr="00F93E73">
        <w:rPr>
          <w:rFonts w:hAnsi="Times New Roman" w:cs="Times New Roman"/>
          <w:color w:val="000000"/>
          <w:sz w:val="24"/>
          <w:szCs w:val="24"/>
          <w:lang w:val="ru-RU"/>
        </w:rPr>
        <w:t>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F93E73">
        <w:rPr>
          <w:rFonts w:hAnsi="Times New Roman" w:cs="Times New Roman"/>
          <w:color w:val="000000"/>
          <w:sz w:val="24"/>
          <w:szCs w:val="24"/>
          <w:lang w:val="ru-RU"/>
        </w:rPr>
        <w:t>красное</w:t>
      </w:r>
      <w:proofErr w:type="gramEnd"/>
      <w:r w:rsidRPr="00F93E73">
        <w:rPr>
          <w:rFonts w:hAnsi="Times New Roman" w:cs="Times New Roman"/>
          <w:color w:val="000000"/>
          <w:sz w:val="24"/>
          <w:szCs w:val="24"/>
          <w:lang w:val="ru-RU"/>
        </w:rPr>
        <w:t xml:space="preserve"> </w:t>
      </w:r>
      <w:proofErr w:type="spellStart"/>
      <w:r w:rsidRPr="00F93E73">
        <w:rPr>
          <w:rFonts w:hAnsi="Times New Roman" w:cs="Times New Roman"/>
          <w:color w:val="000000"/>
          <w:sz w:val="24"/>
          <w:szCs w:val="24"/>
          <w:lang w:val="ru-RU"/>
        </w:rPr>
        <w:t>сторно</w:t>
      </w:r>
      <w:proofErr w:type="spellEnd"/>
      <w:r w:rsidRPr="00F93E73">
        <w:rPr>
          <w:rFonts w:hAnsi="Times New Roman" w:cs="Times New Roman"/>
          <w:color w:val="000000"/>
          <w:sz w:val="24"/>
          <w:szCs w:val="24"/>
          <w:lang w:val="ru-RU"/>
        </w:rPr>
        <w:t>»;</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пункты 302, 302.1 Инструкции к Единому плану счетов № 157н, пункты 7, 21 СГС</w:t>
      </w:r>
      <w:r>
        <w:rPr>
          <w:rFonts w:hAnsi="Times New Roman" w:cs="Times New Roman"/>
          <w:color w:val="000000"/>
          <w:sz w:val="24"/>
          <w:szCs w:val="24"/>
        </w:rPr>
        <w:t> </w:t>
      </w:r>
      <w:r w:rsidRPr="00F93E73">
        <w:rPr>
          <w:rFonts w:hAnsi="Times New Roman" w:cs="Times New Roman"/>
          <w:color w:val="000000"/>
          <w:sz w:val="24"/>
          <w:szCs w:val="24"/>
          <w:lang w:val="ru-RU"/>
        </w:rPr>
        <w:t>«Резервы», пункт 10 СГС «Выплаты персоналу».</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11.8. Доходы от целевых субсидий по соглашению, заключенному</w:t>
      </w:r>
      <w:r>
        <w:rPr>
          <w:rFonts w:hAnsi="Times New Roman" w:cs="Times New Roman"/>
          <w:color w:val="000000"/>
          <w:sz w:val="24"/>
          <w:szCs w:val="24"/>
        </w:rPr>
        <w:t> </w:t>
      </w:r>
      <w:r w:rsidRPr="00F93E73">
        <w:rPr>
          <w:rFonts w:hAnsi="Times New Roman" w:cs="Times New Roman"/>
          <w:color w:val="000000"/>
          <w:sz w:val="24"/>
          <w:szCs w:val="24"/>
          <w:lang w:val="ru-RU"/>
        </w:rPr>
        <w:t>на срок более года, учреждение отражает на счетах:</w:t>
      </w:r>
    </w:p>
    <w:p w:rsidR="00A11460" w:rsidRPr="00F93E73" w:rsidRDefault="0086388F" w:rsidP="001F73D6">
      <w:pPr>
        <w:numPr>
          <w:ilvl w:val="0"/>
          <w:numId w:val="33"/>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401.41 «Доходы будущих периодов к признанию в текущем году»;</w:t>
      </w:r>
    </w:p>
    <w:p w:rsidR="00A11460" w:rsidRPr="00F93E73" w:rsidRDefault="0086388F" w:rsidP="001F73D6">
      <w:pPr>
        <w:numPr>
          <w:ilvl w:val="0"/>
          <w:numId w:val="33"/>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lastRenderedPageBreak/>
        <w:t>401.49 «Доходы будущих периодов к признанию в очередные годы».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w:t>
      </w:r>
      <w:r>
        <w:rPr>
          <w:rFonts w:hAnsi="Times New Roman" w:cs="Times New Roman"/>
          <w:color w:val="000000"/>
          <w:sz w:val="24"/>
          <w:szCs w:val="24"/>
        </w:rPr>
        <w:t> </w:t>
      </w:r>
      <w:r w:rsidRPr="00F93E73">
        <w:rPr>
          <w:rFonts w:hAnsi="Times New Roman" w:cs="Times New Roman"/>
          <w:color w:val="000000"/>
          <w:sz w:val="24"/>
          <w:szCs w:val="24"/>
          <w:lang w:val="ru-RU"/>
        </w:rPr>
        <w:t>пункт</w:t>
      </w:r>
      <w:r>
        <w:rPr>
          <w:rFonts w:hAnsi="Times New Roman" w:cs="Times New Roman"/>
          <w:color w:val="000000"/>
          <w:sz w:val="24"/>
          <w:szCs w:val="24"/>
        </w:rPr>
        <w:t> </w:t>
      </w:r>
      <w:r w:rsidRPr="00F93E73">
        <w:rPr>
          <w:rFonts w:hAnsi="Times New Roman" w:cs="Times New Roman"/>
          <w:color w:val="000000"/>
          <w:sz w:val="24"/>
          <w:szCs w:val="24"/>
          <w:lang w:val="ru-RU"/>
        </w:rPr>
        <w:t>301 Инструкции к Единому плану счетов № 157н.</w:t>
      </w:r>
    </w:p>
    <w:p w:rsidR="00A11460" w:rsidRPr="00F93E73" w:rsidRDefault="0086388F">
      <w:pPr>
        <w:rPr>
          <w:rFonts w:hAnsi="Times New Roman" w:cs="Times New Roman"/>
          <w:color w:val="000000"/>
          <w:sz w:val="24"/>
          <w:szCs w:val="24"/>
          <w:lang w:val="ru-RU"/>
        </w:rPr>
      </w:pPr>
      <w:r w:rsidRPr="00F93E73">
        <w:rPr>
          <w:rFonts w:hAnsi="Times New Roman" w:cs="Times New Roman"/>
          <w:b/>
          <w:bCs/>
          <w:color w:val="000000"/>
          <w:sz w:val="24"/>
          <w:szCs w:val="24"/>
          <w:lang w:val="ru-RU"/>
        </w:rPr>
        <w:t>12. Санкционирование расходов</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Принятие к учету обязательств (денежных обязательств) осуществляется в порядке, приведенном в приложении 9.</w:t>
      </w:r>
    </w:p>
    <w:p w:rsidR="00A11460" w:rsidRPr="00F93E73" w:rsidRDefault="0086388F">
      <w:pPr>
        <w:rPr>
          <w:rFonts w:hAnsi="Times New Roman" w:cs="Times New Roman"/>
          <w:color w:val="000000"/>
          <w:sz w:val="24"/>
          <w:szCs w:val="24"/>
          <w:lang w:val="ru-RU"/>
        </w:rPr>
      </w:pPr>
      <w:r w:rsidRPr="00F93E73">
        <w:rPr>
          <w:rFonts w:hAnsi="Times New Roman" w:cs="Times New Roman"/>
          <w:b/>
          <w:bCs/>
          <w:color w:val="000000"/>
          <w:sz w:val="24"/>
          <w:szCs w:val="24"/>
          <w:lang w:val="ru-RU"/>
        </w:rPr>
        <w:t>13. События после отчетной даты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Признание в учете и раскрытие в бухгалтерской отчетности событий после отчетной даты осуществляется в порядке, приведенном в приложении 16.</w:t>
      </w:r>
    </w:p>
    <w:p w:rsidR="00A11460" w:rsidRPr="00F93E73" w:rsidRDefault="0086388F">
      <w:pPr>
        <w:rPr>
          <w:rFonts w:hAnsi="Times New Roman" w:cs="Times New Roman"/>
          <w:color w:val="000000"/>
          <w:sz w:val="24"/>
          <w:szCs w:val="24"/>
          <w:lang w:val="ru-RU"/>
        </w:rPr>
      </w:pPr>
      <w:r w:rsidRPr="00F93E73">
        <w:rPr>
          <w:rFonts w:hAnsi="Times New Roman" w:cs="Times New Roman"/>
          <w:b/>
          <w:bCs/>
          <w:color w:val="000000"/>
          <w:sz w:val="24"/>
          <w:szCs w:val="24"/>
          <w:lang w:val="ru-RU"/>
        </w:rPr>
        <w:t>14. Представительские расходы</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14.1.</w:t>
      </w:r>
      <w:r>
        <w:rPr>
          <w:rFonts w:hAnsi="Times New Roman" w:cs="Times New Roman"/>
          <w:color w:val="000000"/>
          <w:sz w:val="24"/>
          <w:szCs w:val="24"/>
        </w:rPr>
        <w:t> </w:t>
      </w:r>
      <w:r w:rsidRPr="00F93E73">
        <w:rPr>
          <w:rFonts w:hAnsi="Times New Roman" w:cs="Times New Roman"/>
          <w:color w:val="000000"/>
          <w:sz w:val="24"/>
          <w:szCs w:val="24"/>
          <w:lang w:val="ru-RU"/>
        </w:rPr>
        <w:t>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А именно расходы:</w:t>
      </w:r>
    </w:p>
    <w:p w:rsidR="00A11460" w:rsidRPr="00F93E73" w:rsidRDefault="0086388F" w:rsidP="001F73D6">
      <w:pPr>
        <w:numPr>
          <w:ilvl w:val="0"/>
          <w:numId w:val="34"/>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на официальный прием или обслуживание: завтрак, обед или иное аналогичное мероприятие для участников мероприятия;</w:t>
      </w:r>
    </w:p>
    <w:p w:rsidR="00A11460" w:rsidRPr="00F93E73" w:rsidRDefault="0086388F" w:rsidP="001F73D6">
      <w:pPr>
        <w:numPr>
          <w:ilvl w:val="0"/>
          <w:numId w:val="34"/>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буфетное обслуживание во время мероприятия, в том числе обеспечение питьевой водой, напитками;</w:t>
      </w:r>
    </w:p>
    <w:p w:rsidR="00A11460" w:rsidRDefault="0086388F" w:rsidP="001F73D6">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участников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канцелярскими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принадлежностями</w:t>
      </w:r>
      <w:proofErr w:type="spellEnd"/>
      <w:r>
        <w:rPr>
          <w:rFonts w:hAnsi="Times New Roman" w:cs="Times New Roman"/>
          <w:color w:val="000000"/>
          <w:sz w:val="24"/>
          <w:szCs w:val="24"/>
        </w:rPr>
        <w:t>;</w:t>
      </w:r>
    </w:p>
    <w:p w:rsidR="00A11460" w:rsidRPr="00F93E73" w:rsidRDefault="0086388F" w:rsidP="001F73D6">
      <w:pPr>
        <w:numPr>
          <w:ilvl w:val="0"/>
          <w:numId w:val="34"/>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транспортное обеспечение доставки участников к месту мероприятия и обратно.</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14.2. Документами, подтверждающими обоснованность представительских расходов, являются:</w:t>
      </w:r>
    </w:p>
    <w:p w:rsidR="00A11460" w:rsidRPr="00F93E73" w:rsidRDefault="0086388F" w:rsidP="001F73D6">
      <w:pPr>
        <w:numPr>
          <w:ilvl w:val="0"/>
          <w:numId w:val="35"/>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приказ руководителя учреждения о проведении мероприятия и назначении ответственного за него;</w:t>
      </w:r>
    </w:p>
    <w:p w:rsidR="00A11460" w:rsidRPr="00F93E73" w:rsidRDefault="0086388F" w:rsidP="001F73D6">
      <w:pPr>
        <w:numPr>
          <w:ilvl w:val="0"/>
          <w:numId w:val="35"/>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смета предстоящих расходов на мероприятие;</w:t>
      </w:r>
    </w:p>
    <w:p w:rsidR="00A11460" w:rsidRPr="00F93E73" w:rsidRDefault="0086388F" w:rsidP="001F73D6">
      <w:pPr>
        <w:numPr>
          <w:ilvl w:val="0"/>
          <w:numId w:val="35"/>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отчет о представительских расходах, составленный сотрудником, ответственным за мероприятие;</w:t>
      </w:r>
    </w:p>
    <w:p w:rsidR="00A11460" w:rsidRPr="00F93E73" w:rsidRDefault="0086388F" w:rsidP="001F73D6">
      <w:pPr>
        <w:numPr>
          <w:ilvl w:val="0"/>
          <w:numId w:val="35"/>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первичные документы о произведенных расходах.</w:t>
      </w:r>
    </w:p>
    <w:p w:rsidR="00A11460" w:rsidRPr="00F93E73" w:rsidRDefault="0086388F">
      <w:pPr>
        <w:jc w:val="center"/>
        <w:rPr>
          <w:rFonts w:hAnsi="Times New Roman" w:cs="Times New Roman"/>
          <w:color w:val="000000"/>
          <w:sz w:val="24"/>
          <w:szCs w:val="24"/>
          <w:lang w:val="ru-RU"/>
        </w:rPr>
      </w:pPr>
      <w:r>
        <w:rPr>
          <w:rFonts w:hAnsi="Times New Roman" w:cs="Times New Roman"/>
          <w:b/>
          <w:bCs/>
          <w:color w:val="000000"/>
          <w:sz w:val="24"/>
          <w:szCs w:val="24"/>
        </w:rPr>
        <w:t>VI</w:t>
      </w:r>
      <w:r w:rsidRPr="00F93E73">
        <w:rPr>
          <w:rFonts w:hAnsi="Times New Roman" w:cs="Times New Roman"/>
          <w:b/>
          <w:bCs/>
          <w:color w:val="000000"/>
          <w:sz w:val="24"/>
          <w:szCs w:val="24"/>
          <w:lang w:val="ru-RU"/>
        </w:rPr>
        <w:t>. Инвентаризация имущества и обязательств</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 Инвентаризацию имущества и обязательств (в том числе</w:t>
      </w:r>
      <w:r>
        <w:rPr>
          <w:rFonts w:hAnsi="Times New Roman" w:cs="Times New Roman"/>
          <w:color w:val="000000"/>
          <w:sz w:val="24"/>
          <w:szCs w:val="24"/>
        </w:rPr>
        <w:t> </w:t>
      </w:r>
      <w:r w:rsidRPr="00F93E73">
        <w:rPr>
          <w:rFonts w:hAnsi="Times New Roman" w:cs="Times New Roman"/>
          <w:color w:val="000000"/>
          <w:sz w:val="24"/>
          <w:szCs w:val="24"/>
          <w:lang w:val="ru-RU"/>
        </w:rPr>
        <w:t xml:space="preserve">числящихся на </w:t>
      </w:r>
      <w:proofErr w:type="spellStart"/>
      <w:r w:rsidRPr="00F93E73">
        <w:rPr>
          <w:rFonts w:hAnsi="Times New Roman" w:cs="Times New Roman"/>
          <w:color w:val="000000"/>
          <w:sz w:val="24"/>
          <w:szCs w:val="24"/>
          <w:lang w:val="ru-RU"/>
        </w:rPr>
        <w:t>забалансовых</w:t>
      </w:r>
      <w:proofErr w:type="spellEnd"/>
      <w:r w:rsidRPr="00F93E73">
        <w:rPr>
          <w:rFonts w:hAnsi="Times New Roman" w:cs="Times New Roman"/>
          <w:color w:val="000000"/>
          <w:sz w:val="24"/>
          <w:szCs w:val="24"/>
          <w:lang w:val="ru-RU"/>
        </w:rPr>
        <w:t xml:space="preserve"> счетах), а также финансовых результатов (в том числе</w:t>
      </w:r>
      <w:r>
        <w:rPr>
          <w:rFonts w:hAnsi="Times New Roman" w:cs="Times New Roman"/>
          <w:color w:val="000000"/>
          <w:sz w:val="24"/>
          <w:szCs w:val="24"/>
        </w:rPr>
        <w:t> </w:t>
      </w:r>
      <w:r w:rsidRPr="00F93E73">
        <w:rPr>
          <w:rFonts w:hAnsi="Times New Roman" w:cs="Times New Roman"/>
          <w:color w:val="000000"/>
          <w:sz w:val="24"/>
          <w:szCs w:val="24"/>
          <w:lang w:val="ru-RU"/>
        </w:rPr>
        <w:t>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Pr="00F93E73">
        <w:rPr>
          <w:lang w:val="ru-RU"/>
        </w:rPr>
        <w:br/>
      </w:r>
      <w:r w:rsidRPr="00F93E73">
        <w:rPr>
          <w:rFonts w:hAnsi="Times New Roman" w:cs="Times New Roman"/>
          <w:color w:val="000000"/>
          <w:sz w:val="24"/>
          <w:szCs w:val="24"/>
          <w:lang w:val="ru-RU"/>
        </w:rPr>
        <w:t xml:space="preserve">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lastRenderedPageBreak/>
        <w:t xml:space="preserve">Основание: статья 11 Закона от 06.12.2011 № 402-ФЗ, раздел </w:t>
      </w:r>
      <w:r>
        <w:rPr>
          <w:rFonts w:hAnsi="Times New Roman" w:cs="Times New Roman"/>
          <w:color w:val="000000"/>
          <w:sz w:val="24"/>
          <w:szCs w:val="24"/>
        </w:rPr>
        <w:t>VIII</w:t>
      </w:r>
      <w:r w:rsidRPr="00F93E73">
        <w:rPr>
          <w:rFonts w:hAnsi="Times New Roman" w:cs="Times New Roman"/>
          <w:color w:val="000000"/>
          <w:sz w:val="24"/>
          <w:szCs w:val="24"/>
          <w:lang w:val="ru-RU"/>
        </w:rPr>
        <w:t xml:space="preserve"> СГС «Концептуальные основы бухучета и отчетности».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2. Состав комиссии для проведения внезапной ревизии кассы приведен в приложении 4.</w:t>
      </w:r>
    </w:p>
    <w:p w:rsidR="00A11460" w:rsidRPr="00F93E73" w:rsidRDefault="0086388F">
      <w:pPr>
        <w:jc w:val="center"/>
        <w:rPr>
          <w:rFonts w:hAnsi="Times New Roman" w:cs="Times New Roman"/>
          <w:color w:val="000000"/>
          <w:sz w:val="24"/>
          <w:szCs w:val="24"/>
          <w:lang w:val="ru-RU"/>
        </w:rPr>
      </w:pPr>
      <w:r>
        <w:rPr>
          <w:rFonts w:hAnsi="Times New Roman" w:cs="Times New Roman"/>
          <w:b/>
          <w:bCs/>
          <w:color w:val="000000"/>
          <w:sz w:val="24"/>
          <w:szCs w:val="24"/>
        </w:rPr>
        <w:t>VII</w:t>
      </w:r>
      <w:r w:rsidRPr="00F93E73">
        <w:rPr>
          <w:rFonts w:hAnsi="Times New Roman" w:cs="Times New Roman"/>
          <w:b/>
          <w:bCs/>
          <w:color w:val="000000"/>
          <w:sz w:val="24"/>
          <w:szCs w:val="24"/>
          <w:lang w:val="ru-RU"/>
        </w:rPr>
        <w:t>. Порядок организации и обеспечения внутреннего финансового контроля</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A11460" w:rsidRDefault="0086388F" w:rsidP="001F73D6">
      <w:pPr>
        <w:numPr>
          <w:ilvl w:val="0"/>
          <w:numId w:val="3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A11460" w:rsidRDefault="0086388F" w:rsidP="001F73D6">
      <w:pPr>
        <w:numPr>
          <w:ilvl w:val="0"/>
          <w:numId w:val="3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сотрудники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бухгалтерии</w:t>
      </w:r>
      <w:proofErr w:type="spellEnd"/>
      <w:r>
        <w:rPr>
          <w:rFonts w:hAnsi="Times New Roman" w:cs="Times New Roman"/>
          <w:color w:val="000000"/>
          <w:sz w:val="24"/>
          <w:szCs w:val="24"/>
        </w:rPr>
        <w:t>;</w:t>
      </w:r>
    </w:p>
    <w:p w:rsidR="00A11460" w:rsidRPr="00F93E73" w:rsidRDefault="0086388F" w:rsidP="001F73D6">
      <w:pPr>
        <w:numPr>
          <w:ilvl w:val="0"/>
          <w:numId w:val="36"/>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иные должностные лица учреждения в соответствии со своими обязанностями.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 в приложении 14.</w:t>
      </w:r>
      <w:r>
        <w:rPr>
          <w:rFonts w:hAnsi="Times New Roman" w:cs="Times New Roman"/>
          <w:color w:val="000000"/>
          <w:sz w:val="24"/>
          <w:szCs w:val="24"/>
        </w:rPr>
        <w:t> </w:t>
      </w:r>
      <w:r w:rsidRPr="00F93E73">
        <w:rPr>
          <w:lang w:val="ru-RU"/>
        </w:rPr>
        <w:br/>
      </w:r>
      <w:r w:rsidRPr="00F93E73">
        <w:rPr>
          <w:rFonts w:hAnsi="Times New Roman" w:cs="Times New Roman"/>
          <w:color w:val="000000"/>
          <w:sz w:val="24"/>
          <w:szCs w:val="24"/>
          <w:lang w:val="ru-RU"/>
        </w:rPr>
        <w:t xml:space="preserve"> Основание: пункт 6 Инструкции к Единому плану счетов № 157н.</w:t>
      </w:r>
    </w:p>
    <w:p w:rsidR="00A11460" w:rsidRPr="00F93E73" w:rsidRDefault="0086388F">
      <w:pPr>
        <w:jc w:val="center"/>
        <w:rPr>
          <w:rFonts w:hAnsi="Times New Roman" w:cs="Times New Roman"/>
          <w:color w:val="000000"/>
          <w:sz w:val="24"/>
          <w:szCs w:val="24"/>
          <w:lang w:val="ru-RU"/>
        </w:rPr>
      </w:pPr>
      <w:r>
        <w:rPr>
          <w:rFonts w:hAnsi="Times New Roman" w:cs="Times New Roman"/>
          <w:b/>
          <w:bCs/>
          <w:color w:val="000000"/>
          <w:sz w:val="24"/>
          <w:szCs w:val="24"/>
        </w:rPr>
        <w:t>VIII</w:t>
      </w:r>
      <w:r w:rsidRPr="00F93E73">
        <w:rPr>
          <w:rFonts w:hAnsi="Times New Roman" w:cs="Times New Roman"/>
          <w:b/>
          <w:bCs/>
          <w:color w:val="000000"/>
          <w:sz w:val="24"/>
          <w:szCs w:val="24"/>
          <w:lang w:val="ru-RU"/>
        </w:rPr>
        <w:t>. Бухгалтерская (финансовая) отчетность</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Основание: пункт 19 СГС «Отчет о движении денежных средств».</w:t>
      </w:r>
    </w:p>
    <w:p w:rsidR="00A11460" w:rsidRPr="00F93E73" w:rsidRDefault="00FE7706">
      <w:pPr>
        <w:rPr>
          <w:rFonts w:hAnsi="Times New Roman" w:cs="Times New Roman"/>
          <w:color w:val="000000"/>
          <w:sz w:val="24"/>
          <w:szCs w:val="24"/>
          <w:lang w:val="ru-RU"/>
        </w:rPr>
      </w:pPr>
      <w:r>
        <w:rPr>
          <w:rFonts w:hAnsi="Times New Roman" w:cs="Times New Roman"/>
          <w:color w:val="000000"/>
          <w:sz w:val="24"/>
          <w:szCs w:val="24"/>
          <w:lang w:val="ru-RU"/>
        </w:rPr>
        <w:t>2</w:t>
      </w:r>
      <w:r w:rsidR="0086388F" w:rsidRPr="00F93E73">
        <w:rPr>
          <w:rFonts w:hAnsi="Times New Roman" w:cs="Times New Roman"/>
          <w:color w:val="000000"/>
          <w:sz w:val="24"/>
          <w:szCs w:val="24"/>
          <w:lang w:val="ru-RU"/>
        </w:rPr>
        <w:t>. Бухгалтерская отчетность формируется и хранится в виде электронного документа. Бумажная копия комплекта отчетности хранится у главного бухгалтера.</w:t>
      </w:r>
      <w:r w:rsidR="0086388F" w:rsidRPr="00F93E73">
        <w:rPr>
          <w:lang w:val="ru-RU"/>
        </w:rPr>
        <w:br/>
      </w:r>
      <w:r w:rsidR="0086388F" w:rsidRPr="00F93E73">
        <w:rPr>
          <w:rFonts w:hAnsi="Times New Roman" w:cs="Times New Roman"/>
          <w:color w:val="000000"/>
          <w:sz w:val="24"/>
          <w:szCs w:val="24"/>
          <w:lang w:val="ru-RU"/>
        </w:rPr>
        <w:t xml:space="preserve"> Основание: часть 7.1 статьи 13 Закона от 06.12.2011 № 402-ФЗ.</w:t>
      </w:r>
    </w:p>
    <w:p w:rsidR="00A11460" w:rsidRPr="00F93E73" w:rsidRDefault="0086388F">
      <w:pPr>
        <w:jc w:val="center"/>
        <w:rPr>
          <w:rFonts w:hAnsi="Times New Roman" w:cs="Times New Roman"/>
          <w:color w:val="000000"/>
          <w:sz w:val="24"/>
          <w:szCs w:val="24"/>
          <w:lang w:val="ru-RU"/>
        </w:rPr>
      </w:pPr>
      <w:r>
        <w:rPr>
          <w:rFonts w:hAnsi="Times New Roman" w:cs="Times New Roman"/>
          <w:b/>
          <w:bCs/>
          <w:color w:val="000000"/>
          <w:sz w:val="24"/>
          <w:szCs w:val="24"/>
        </w:rPr>
        <w:t>IX</w:t>
      </w:r>
      <w:r w:rsidRPr="00F93E73">
        <w:rPr>
          <w:rFonts w:hAnsi="Times New Roman" w:cs="Times New Roman"/>
          <w:b/>
          <w:bCs/>
          <w:color w:val="000000"/>
          <w:sz w:val="24"/>
          <w:szCs w:val="24"/>
          <w:lang w:val="ru-RU"/>
        </w:rPr>
        <w:t>. Порядок передачи документов бухгалтерского учета</w:t>
      </w:r>
      <w:r w:rsidRPr="00F93E73">
        <w:rPr>
          <w:lang w:val="ru-RU"/>
        </w:rPr>
        <w:br/>
      </w:r>
      <w:r w:rsidRPr="00F93E73">
        <w:rPr>
          <w:rFonts w:hAnsi="Times New Roman" w:cs="Times New Roman"/>
          <w:b/>
          <w:bCs/>
          <w:color w:val="000000"/>
          <w:sz w:val="24"/>
          <w:szCs w:val="24"/>
          <w:lang w:val="ru-RU"/>
        </w:rPr>
        <w:t>при смене руководителя и главного бухгалтера</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 xml:space="preserve">2. Передача бухгалтерских документов и печатей проводится на основании приказа руководителя учреждения или </w:t>
      </w:r>
      <w:r w:rsidR="00FE7706">
        <w:rPr>
          <w:rFonts w:hAnsi="Times New Roman" w:cs="Times New Roman"/>
          <w:color w:val="000000"/>
          <w:sz w:val="24"/>
          <w:szCs w:val="24"/>
          <w:lang w:val="ru-RU"/>
        </w:rPr>
        <w:t>Министерства труда и социальной защиты Забайкальского края</w:t>
      </w:r>
      <w:r w:rsidRPr="00F93E73">
        <w:rPr>
          <w:rFonts w:hAnsi="Times New Roman" w:cs="Times New Roman"/>
          <w:color w:val="000000"/>
          <w:sz w:val="24"/>
          <w:szCs w:val="24"/>
          <w:lang w:val="ru-RU"/>
        </w:rPr>
        <w:t>, осуществляющего функции и полномочия учредителя (далее – учредитель).</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lastRenderedPageBreak/>
        <w:t>3. Передача документов бухучета, печатей и штампов осуществляется при участии комиссии, создаваемой в учреждении.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Pr>
          <w:rFonts w:hAnsi="Times New Roman" w:cs="Times New Roman"/>
          <w:color w:val="000000"/>
          <w:sz w:val="24"/>
          <w:szCs w:val="24"/>
        </w:rPr>
        <w:t> </w:t>
      </w:r>
      <w:r w:rsidRPr="00F93E73">
        <w:rPr>
          <w:rFonts w:hAnsi="Times New Roman" w:cs="Times New Roman"/>
          <w:color w:val="000000"/>
          <w:sz w:val="24"/>
          <w:szCs w:val="24"/>
          <w:lang w:val="ru-RU"/>
        </w:rPr>
        <w:t>и типа.</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A11460" w:rsidRDefault="0086388F">
      <w:pPr>
        <w:rPr>
          <w:rFonts w:hAnsi="Times New Roman" w:cs="Times New Roman"/>
          <w:color w:val="000000"/>
          <w:sz w:val="24"/>
          <w:szCs w:val="24"/>
        </w:rPr>
      </w:pPr>
      <w:r>
        <w:rPr>
          <w:rFonts w:hAnsi="Times New Roman" w:cs="Times New Roman"/>
          <w:color w:val="000000"/>
          <w:sz w:val="24"/>
          <w:szCs w:val="24"/>
        </w:rPr>
        <w:t xml:space="preserve">5. </w:t>
      </w:r>
      <w:proofErr w:type="spellStart"/>
      <w:r>
        <w:rPr>
          <w:rFonts w:hAnsi="Times New Roman" w:cs="Times New Roman"/>
          <w:color w:val="000000"/>
          <w:sz w:val="24"/>
          <w:szCs w:val="24"/>
        </w:rPr>
        <w:t>Передаются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следующие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документы</w:t>
      </w:r>
      <w:proofErr w:type="spellEnd"/>
      <w:r>
        <w:rPr>
          <w:rFonts w:hAnsi="Times New Roman" w:cs="Times New Roman"/>
          <w:color w:val="000000"/>
          <w:sz w:val="24"/>
          <w:szCs w:val="24"/>
        </w:rPr>
        <w:t>:</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учетная политика со всеми приложениями;</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квартальные и годовые бухгалтерские отчеты и балансы, налоговые декларации;</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A11460" w:rsidRDefault="0086388F" w:rsidP="001F73D6">
      <w:pPr>
        <w:numPr>
          <w:ilvl w:val="0"/>
          <w:numId w:val="3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по реализации: книги покупок и продаж, журналы регистрации счетов-фактур, акты, счета-фактуры, товарные накладные и т. д.;</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о задолженности учреждения, в том числе по кредитам и по уплате налогов;</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о состоянии лицевых и банковских счетов учреждения;</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о выполнении утвержденного государственного задания;</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по учету зарплаты и по персонифицированному учету;</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по кассе: кассовые книги, журналы, расходные и приходные кассовые ордера, денежные документы и т. д.;</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об условиях хранения и учета наличных денежных средств;</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договоры с поставщиками и подрядчиками, контрагентами, аренды и т. д.;</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договоры с покупателями услуг и работ, подрядчиками и поставщиками;</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учредительные документы и свидетельства: постановка на учет, присвоение номеров, внесение записей в единый реестр, коды и т. п.;</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lastRenderedPageBreak/>
        <w:t>об основных средствах, нематериальных активах и товарно-материальных ценностях;</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A11460" w:rsidRDefault="0086388F" w:rsidP="001F73D6">
      <w:pPr>
        <w:numPr>
          <w:ilvl w:val="0"/>
          <w:numId w:val="3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A11460" w:rsidRPr="00F93E73" w:rsidRDefault="0086388F" w:rsidP="001F73D6">
      <w:pPr>
        <w:numPr>
          <w:ilvl w:val="0"/>
          <w:numId w:val="37"/>
        </w:numPr>
        <w:ind w:left="780" w:right="180"/>
        <w:contextualSpacing/>
        <w:rPr>
          <w:rFonts w:hAnsi="Times New Roman" w:cs="Times New Roman"/>
          <w:color w:val="000000"/>
          <w:sz w:val="24"/>
          <w:szCs w:val="24"/>
          <w:lang w:val="ru-RU"/>
        </w:rPr>
      </w:pPr>
      <w:r w:rsidRPr="00F93E73">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A11460" w:rsidRDefault="0086388F" w:rsidP="001F73D6">
      <w:pPr>
        <w:numPr>
          <w:ilvl w:val="0"/>
          <w:numId w:val="3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договоры</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кредитными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организациями</w:t>
      </w:r>
      <w:proofErr w:type="spellEnd"/>
      <w:r>
        <w:rPr>
          <w:rFonts w:hAnsi="Times New Roman" w:cs="Times New Roman"/>
          <w:color w:val="000000"/>
          <w:sz w:val="24"/>
          <w:szCs w:val="24"/>
        </w:rPr>
        <w:t>;</w:t>
      </w:r>
    </w:p>
    <w:p w:rsidR="00A11460" w:rsidRDefault="0086388F" w:rsidP="001F73D6">
      <w:pPr>
        <w:numPr>
          <w:ilvl w:val="0"/>
          <w:numId w:val="3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бланки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строгой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w:t>
      </w:r>
    </w:p>
    <w:p w:rsidR="00A11460" w:rsidRPr="00F93E73" w:rsidRDefault="0086388F" w:rsidP="001F73D6">
      <w:pPr>
        <w:numPr>
          <w:ilvl w:val="0"/>
          <w:numId w:val="37"/>
        </w:numPr>
        <w:ind w:left="780" w:right="180"/>
        <w:rPr>
          <w:rFonts w:hAnsi="Times New Roman" w:cs="Times New Roman"/>
          <w:color w:val="000000"/>
          <w:sz w:val="24"/>
          <w:szCs w:val="24"/>
          <w:lang w:val="ru-RU"/>
        </w:rPr>
      </w:pPr>
      <w:r w:rsidRPr="00F93E73">
        <w:rPr>
          <w:rFonts w:hAnsi="Times New Roman" w:cs="Times New Roman"/>
          <w:color w:val="000000"/>
          <w:sz w:val="24"/>
          <w:szCs w:val="24"/>
          <w:lang w:val="ru-RU"/>
        </w:rPr>
        <w:t>иная бухгалтерская документация, свидетельствующая о деятельности учреждения.</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A11460" w:rsidRPr="00F93E73" w:rsidRDefault="0086388F">
      <w:pPr>
        <w:rPr>
          <w:rFonts w:hAnsi="Times New Roman" w:cs="Times New Roman"/>
          <w:color w:val="000000"/>
          <w:sz w:val="24"/>
          <w:szCs w:val="24"/>
          <w:lang w:val="ru-RU"/>
        </w:rPr>
      </w:pPr>
      <w:r w:rsidRPr="00F93E73">
        <w:rPr>
          <w:rFonts w:hAnsi="Times New Roman" w:cs="Times New Roman"/>
          <w:color w:val="000000"/>
          <w:sz w:val="24"/>
          <w:szCs w:val="24"/>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tbl>
      <w:tblPr>
        <w:tblW w:w="0" w:type="auto"/>
        <w:tblCellMar>
          <w:top w:w="15" w:type="dxa"/>
          <w:left w:w="15" w:type="dxa"/>
          <w:bottom w:w="15" w:type="dxa"/>
          <w:right w:w="15" w:type="dxa"/>
        </w:tblCellMar>
        <w:tblLook w:val="0600" w:firstRow="0" w:lastRow="0" w:firstColumn="0" w:lastColumn="0" w:noHBand="1" w:noVBand="1"/>
      </w:tblPr>
      <w:tblGrid>
        <w:gridCol w:w="3668"/>
        <w:gridCol w:w="1733"/>
        <w:gridCol w:w="3185"/>
      </w:tblGrid>
      <w:tr w:rsidR="00A11460">
        <w:tc>
          <w:tcPr>
            <w:tcW w:w="0" w:type="auto"/>
            <w:tcMar>
              <w:top w:w="75" w:type="dxa"/>
              <w:left w:w="75" w:type="dxa"/>
              <w:bottom w:w="75" w:type="dxa"/>
              <w:right w:w="75" w:type="dxa"/>
            </w:tcMar>
            <w:vAlign w:val="bottom"/>
          </w:tcPr>
          <w:p w:rsidR="00A11460" w:rsidRDefault="0086388F">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11460" w:rsidRDefault="00A11460">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rsidR="00A11460" w:rsidRPr="00313AE1" w:rsidRDefault="00295FC3" w:rsidP="00313AE1">
            <w:pPr>
              <w:rPr>
                <w:lang w:val="ru-RU"/>
              </w:rPr>
            </w:pPr>
            <w:r>
              <w:rPr>
                <w:rFonts w:hAnsi="Times New Roman" w:cs="Times New Roman"/>
                <w:color w:val="000000"/>
                <w:sz w:val="24"/>
                <w:szCs w:val="24"/>
                <w:lang w:val="ru-RU"/>
              </w:rPr>
              <w:t xml:space="preserve">А.А. </w:t>
            </w:r>
            <w:proofErr w:type="spellStart"/>
            <w:r>
              <w:rPr>
                <w:rFonts w:hAnsi="Times New Roman" w:cs="Times New Roman"/>
                <w:color w:val="000000"/>
                <w:sz w:val="24"/>
                <w:szCs w:val="24"/>
                <w:lang w:val="ru-RU"/>
              </w:rPr>
              <w:t>Полустроева</w:t>
            </w:r>
            <w:proofErr w:type="spellEnd"/>
          </w:p>
        </w:tc>
      </w:tr>
      <w:tr w:rsidR="00A11460">
        <w:tc>
          <w:tcPr>
            <w:tcW w:w="4820" w:type="dxa"/>
            <w:tcMar>
              <w:top w:w="75" w:type="dxa"/>
              <w:left w:w="75" w:type="dxa"/>
              <w:bottom w:w="75" w:type="dxa"/>
              <w:right w:w="75" w:type="dxa"/>
            </w:tcMar>
            <w:vAlign w:val="center"/>
          </w:tcPr>
          <w:p w:rsidR="00A11460" w:rsidRDefault="00A11460">
            <w:pPr>
              <w:ind w:left="75" w:right="75"/>
              <w:rPr>
                <w:rFonts w:hAnsi="Times New Roman" w:cs="Times New Roman"/>
                <w:color w:val="000000"/>
                <w:sz w:val="24"/>
                <w:szCs w:val="24"/>
              </w:rPr>
            </w:pPr>
          </w:p>
        </w:tc>
        <w:tc>
          <w:tcPr>
            <w:tcW w:w="2460" w:type="dxa"/>
            <w:tcMar>
              <w:top w:w="75" w:type="dxa"/>
              <w:left w:w="75" w:type="dxa"/>
              <w:bottom w:w="75" w:type="dxa"/>
              <w:right w:w="75" w:type="dxa"/>
            </w:tcMar>
            <w:vAlign w:val="center"/>
          </w:tcPr>
          <w:p w:rsidR="00A11460" w:rsidRDefault="00A11460">
            <w:pPr>
              <w:ind w:left="75" w:right="75"/>
              <w:rPr>
                <w:rFonts w:hAnsi="Times New Roman" w:cs="Times New Roman"/>
                <w:color w:val="000000"/>
                <w:sz w:val="24"/>
                <w:szCs w:val="24"/>
              </w:rPr>
            </w:pPr>
          </w:p>
        </w:tc>
        <w:tc>
          <w:tcPr>
            <w:tcW w:w="3980" w:type="dxa"/>
            <w:tcMar>
              <w:top w:w="75" w:type="dxa"/>
              <w:left w:w="75" w:type="dxa"/>
              <w:bottom w:w="75" w:type="dxa"/>
              <w:right w:w="75" w:type="dxa"/>
            </w:tcMar>
            <w:vAlign w:val="center"/>
          </w:tcPr>
          <w:p w:rsidR="00A11460" w:rsidRDefault="00A11460">
            <w:pPr>
              <w:ind w:left="75" w:right="75"/>
              <w:rPr>
                <w:rFonts w:hAnsi="Times New Roman" w:cs="Times New Roman"/>
                <w:color w:val="000000"/>
                <w:sz w:val="24"/>
                <w:szCs w:val="24"/>
              </w:rPr>
            </w:pPr>
          </w:p>
        </w:tc>
      </w:tr>
    </w:tbl>
    <w:p w:rsidR="00A11460" w:rsidRDefault="00A11460">
      <w:pPr>
        <w:rPr>
          <w:rFonts w:hAnsi="Times New Roman" w:cs="Times New Roman"/>
          <w:color w:val="000000"/>
          <w:sz w:val="24"/>
          <w:szCs w:val="24"/>
          <w:lang w:val="ru-RU"/>
        </w:rPr>
      </w:pPr>
    </w:p>
    <w:p w:rsidR="00E04822" w:rsidRDefault="00E04822">
      <w:pPr>
        <w:rPr>
          <w:rFonts w:hAnsi="Times New Roman" w:cs="Times New Roman"/>
          <w:color w:val="000000"/>
          <w:sz w:val="24"/>
          <w:szCs w:val="24"/>
          <w:lang w:val="ru-RU"/>
        </w:rPr>
      </w:pPr>
    </w:p>
    <w:p w:rsidR="00E04822" w:rsidRDefault="00E04822">
      <w:pPr>
        <w:rPr>
          <w:rFonts w:hAnsi="Times New Roman" w:cs="Times New Roman"/>
          <w:color w:val="000000"/>
          <w:sz w:val="24"/>
          <w:szCs w:val="24"/>
          <w:lang w:val="ru-RU"/>
        </w:rPr>
      </w:pPr>
    </w:p>
    <w:p w:rsidR="00E04822" w:rsidRDefault="00E04822">
      <w:pPr>
        <w:rPr>
          <w:rFonts w:hAnsi="Times New Roman" w:cs="Times New Roman"/>
          <w:color w:val="000000"/>
          <w:sz w:val="24"/>
          <w:szCs w:val="24"/>
          <w:lang w:val="ru-RU"/>
        </w:rPr>
      </w:pPr>
    </w:p>
    <w:p w:rsidR="00E04822" w:rsidRDefault="00E04822">
      <w:pPr>
        <w:rPr>
          <w:rFonts w:hAnsi="Times New Roman" w:cs="Times New Roman"/>
          <w:color w:val="000000"/>
          <w:sz w:val="24"/>
          <w:szCs w:val="24"/>
          <w:lang w:val="ru-RU"/>
        </w:rPr>
      </w:pPr>
    </w:p>
    <w:p w:rsidR="00E04822" w:rsidRDefault="00E04822">
      <w:pPr>
        <w:rPr>
          <w:rFonts w:hAnsi="Times New Roman" w:cs="Times New Roman"/>
          <w:color w:val="000000"/>
          <w:sz w:val="24"/>
          <w:szCs w:val="24"/>
          <w:lang w:val="ru-RU"/>
        </w:rPr>
      </w:pPr>
    </w:p>
    <w:p w:rsidR="00E04822" w:rsidRDefault="00E04822">
      <w:pPr>
        <w:rPr>
          <w:rFonts w:hAnsi="Times New Roman" w:cs="Times New Roman"/>
          <w:color w:val="000000"/>
          <w:sz w:val="24"/>
          <w:szCs w:val="24"/>
          <w:lang w:val="ru-RU"/>
        </w:rPr>
      </w:pPr>
    </w:p>
    <w:p w:rsidR="00E04822" w:rsidRDefault="00E04822">
      <w:pPr>
        <w:rPr>
          <w:rFonts w:hAnsi="Times New Roman" w:cs="Times New Roman"/>
          <w:color w:val="000000"/>
          <w:sz w:val="24"/>
          <w:szCs w:val="24"/>
          <w:lang w:val="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bCs/>
          <w:iCs/>
          <w:sz w:val="24"/>
          <w:szCs w:val="24"/>
          <w:lang w:val="ru-RU" w:eastAsia="ru-RU"/>
        </w:rPr>
      </w:pPr>
      <w:r w:rsidRPr="00E04822">
        <w:rPr>
          <w:rFonts w:ascii="Times New Roman" w:eastAsia="Times New Roman" w:hAnsi="Times New Roman" w:cs="Times New Roman"/>
          <w:sz w:val="24"/>
          <w:szCs w:val="24"/>
          <w:lang w:val="ru-RU" w:eastAsia="ru-RU"/>
        </w:rPr>
        <w:lastRenderedPageBreak/>
        <w:t xml:space="preserve">Приложение </w:t>
      </w:r>
      <w:r w:rsidRPr="00E04822">
        <w:rPr>
          <w:rFonts w:ascii="Times New Roman" w:eastAsia="Times New Roman" w:hAnsi="Times New Roman" w:cs="Times New Roman"/>
          <w:bCs/>
          <w:iCs/>
          <w:sz w:val="24"/>
          <w:szCs w:val="24"/>
          <w:lang w:val="ru-RU" w:eastAsia="ru-RU"/>
        </w:rPr>
        <w:t>1</w:t>
      </w:r>
      <w:r w:rsidRPr="00E04822">
        <w:rPr>
          <w:rFonts w:ascii="Times New Roman" w:eastAsia="Times New Roman" w:hAnsi="Times New Roman" w:cs="Times New Roman"/>
          <w:b/>
          <w:i/>
          <w:sz w:val="24"/>
          <w:szCs w:val="24"/>
          <w:lang w:val="ru-RU" w:eastAsia="ru-RU"/>
        </w:rPr>
        <w:br/>
      </w:r>
      <w:r w:rsidRPr="00E04822">
        <w:rPr>
          <w:rFonts w:ascii="Times New Roman" w:eastAsia="Times New Roman" w:hAnsi="Times New Roman" w:cs="Times New Roman"/>
          <w:sz w:val="24"/>
          <w:szCs w:val="24"/>
          <w:lang w:val="ru-RU" w:eastAsia="ru-RU"/>
        </w:rPr>
        <w:t xml:space="preserve">к приказу от </w:t>
      </w:r>
      <w:r w:rsidR="00E83A6C" w:rsidRPr="00E83A6C">
        <w:rPr>
          <w:rFonts w:hAnsi="Times New Roman" w:cs="Times New Roman"/>
          <w:color w:val="000000"/>
          <w:sz w:val="24"/>
          <w:szCs w:val="24"/>
          <w:lang w:val="ru-RU"/>
        </w:rPr>
        <w:t>27.12.2021</w:t>
      </w:r>
      <w:r w:rsidR="00E83A6C" w:rsidRPr="00E83A6C">
        <w:rPr>
          <w:rFonts w:hAnsi="Times New Roman" w:cs="Times New Roman"/>
          <w:color w:val="000000"/>
          <w:sz w:val="24"/>
          <w:szCs w:val="24"/>
        </w:rPr>
        <w:t> </w:t>
      </w:r>
      <w:r w:rsidR="00E83A6C" w:rsidRPr="00E83A6C">
        <w:rPr>
          <w:rFonts w:hAnsi="Times New Roman" w:cs="Times New Roman"/>
          <w:color w:val="000000"/>
          <w:sz w:val="24"/>
          <w:szCs w:val="24"/>
          <w:lang w:val="ru-RU"/>
        </w:rPr>
        <w:t>№ 348</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Состав комиссии по поступлению и выбытию нефинансовых активов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1. Для </w:t>
      </w:r>
      <w:proofErr w:type="gramStart"/>
      <w:r w:rsidRPr="00E04822">
        <w:rPr>
          <w:rFonts w:ascii="Times New Roman" w:eastAsia="Times New Roman" w:hAnsi="Times New Roman" w:cs="Times New Roman"/>
          <w:sz w:val="24"/>
          <w:szCs w:val="24"/>
          <w:lang w:val="ru-RU" w:eastAsia="ru-RU"/>
        </w:rPr>
        <w:t>контроля за</w:t>
      </w:r>
      <w:proofErr w:type="gramEnd"/>
      <w:r w:rsidRPr="00E04822">
        <w:rPr>
          <w:rFonts w:ascii="Times New Roman" w:eastAsia="Times New Roman" w:hAnsi="Times New Roman" w:cs="Times New Roman"/>
          <w:sz w:val="24"/>
          <w:szCs w:val="24"/>
          <w:lang w:val="ru-RU" w:eastAsia="ru-RU"/>
        </w:rPr>
        <w:t xml:space="preserve"> поступлением, сохранностью нефинансовых активов и определения целесообразности их списания (выбытия), определения рыночной стоимости нефинансовых активов, полученных безвозмездно, а также рыночной стоимости материалов, полученных от ликвидации (частичной ликвидации) основных средств создать постоянно действующую комиссию по поступлению и выбытию активов в следующем составе: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
          <w:sz w:val="24"/>
          <w:szCs w:val="24"/>
          <w:lang w:val="ru-RU" w:eastAsia="ru-RU"/>
        </w:rPr>
      </w:pPr>
      <w:r w:rsidRPr="00E04822">
        <w:rPr>
          <w:rFonts w:ascii="Times New Roman" w:eastAsia="Times New Roman" w:hAnsi="Times New Roman" w:cs="Times New Roman"/>
          <w:b/>
          <w:sz w:val="24"/>
          <w:szCs w:val="24"/>
          <w:lang w:val="ru-RU" w:eastAsia="ru-RU"/>
        </w:rPr>
        <w:t xml:space="preserve">– </w:t>
      </w:r>
      <w:r w:rsidRPr="00E04822">
        <w:rPr>
          <w:rFonts w:ascii="Times New Roman" w:eastAsia="Times New Roman" w:hAnsi="Times New Roman" w:cs="Times New Roman"/>
          <w:bCs/>
          <w:iCs/>
          <w:sz w:val="24"/>
          <w:szCs w:val="24"/>
          <w:lang w:val="ru-RU" w:eastAsia="ru-RU"/>
        </w:rPr>
        <w:t>директор (председатель комиссии)</w:t>
      </w:r>
      <w:r w:rsidRPr="00E04822">
        <w:rPr>
          <w:rFonts w:ascii="Times New Roman" w:eastAsia="Times New Roman" w:hAnsi="Times New Roman" w:cs="Times New Roman"/>
          <w:b/>
          <w:sz w:val="24"/>
          <w:szCs w:val="24"/>
          <w:lang w:val="ru-RU" w:eastAsia="ru-RU"/>
        </w:rPr>
        <w:t>;</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
          <w:sz w:val="24"/>
          <w:szCs w:val="24"/>
          <w:lang w:val="ru-RU" w:eastAsia="ru-RU"/>
        </w:rPr>
      </w:pPr>
      <w:r w:rsidRPr="00E04822">
        <w:rPr>
          <w:rFonts w:ascii="Times New Roman" w:eastAsia="Times New Roman" w:hAnsi="Times New Roman" w:cs="Times New Roman"/>
          <w:b/>
          <w:sz w:val="24"/>
          <w:szCs w:val="24"/>
          <w:lang w:val="ru-RU" w:eastAsia="ru-RU"/>
        </w:rPr>
        <w:t xml:space="preserve">– </w:t>
      </w:r>
      <w:r w:rsidRPr="00E04822">
        <w:rPr>
          <w:rFonts w:ascii="Times New Roman" w:eastAsia="Times New Roman" w:hAnsi="Times New Roman" w:cs="Times New Roman"/>
          <w:sz w:val="24"/>
          <w:szCs w:val="24"/>
          <w:lang w:val="ru-RU" w:eastAsia="ru-RU"/>
        </w:rPr>
        <w:t>г</w:t>
      </w:r>
      <w:r w:rsidRPr="00E04822">
        <w:rPr>
          <w:rFonts w:ascii="Times New Roman" w:eastAsia="Times New Roman" w:hAnsi="Times New Roman" w:cs="Times New Roman"/>
          <w:bCs/>
          <w:iCs/>
          <w:sz w:val="24"/>
          <w:szCs w:val="24"/>
          <w:lang w:val="ru-RU" w:eastAsia="ru-RU"/>
        </w:rPr>
        <w:t>лавный бухгалтер</w:t>
      </w:r>
      <w:r w:rsidRPr="00E04822">
        <w:rPr>
          <w:rFonts w:ascii="Times New Roman" w:eastAsia="Times New Roman" w:hAnsi="Times New Roman" w:cs="Times New Roman"/>
          <w:b/>
          <w:sz w:val="24"/>
          <w:szCs w:val="24"/>
          <w:lang w:val="ru-RU" w:eastAsia="ru-RU"/>
        </w:rPr>
        <w:t>;</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заместитель директора;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начальник филиала;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заведующая стационарным отделением;</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sz w:val="24"/>
          <w:szCs w:val="24"/>
          <w:lang w:val="ru-RU" w:eastAsia="ru-RU"/>
        </w:rPr>
        <w:t xml:space="preserve">– </w:t>
      </w:r>
      <w:r w:rsidRPr="00E04822">
        <w:rPr>
          <w:rFonts w:ascii="Times New Roman" w:eastAsia="Times New Roman" w:hAnsi="Times New Roman" w:cs="Times New Roman"/>
          <w:sz w:val="24"/>
          <w:szCs w:val="24"/>
          <w:lang w:val="ru-RU" w:eastAsia="ru-RU"/>
        </w:rPr>
        <w:t>б</w:t>
      </w:r>
      <w:r w:rsidRPr="00E04822">
        <w:rPr>
          <w:rFonts w:ascii="Times New Roman" w:eastAsia="Times New Roman" w:hAnsi="Times New Roman" w:cs="Times New Roman"/>
          <w:bCs/>
          <w:iCs/>
          <w:sz w:val="24"/>
          <w:szCs w:val="24"/>
          <w:lang w:val="ru-RU" w:eastAsia="ru-RU"/>
        </w:rPr>
        <w:t>ухгалтер по учету нефинансовых активов</w:t>
      </w:r>
      <w:r w:rsidRPr="00E04822">
        <w:rPr>
          <w:rFonts w:ascii="Times New Roman" w:eastAsia="Times New Roman" w:hAnsi="Times New Roman" w:cs="Times New Roman"/>
          <w:sz w:val="24"/>
          <w:szCs w:val="24"/>
          <w:lang w:val="ru-RU" w:eastAsia="ru-RU"/>
        </w:rPr>
        <w:t>.</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 Возложить на комиссию следующие обязанности: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осмотр объектов нефинансовых активов (в целях принятия к бухучету);</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определение текущей оценочной стоимости нефинансовых активов (в целях принятия к бухучету);</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принятие решения об отнесении объектов имущества к основным средствам;</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осмотр объектов нефинансовых активов, подлежащих списанию (выбытию);</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определение возможности использования отдельных узлов, деталей, материальных запасов ликвидируемых объектов;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определение причин списания (физический и моральный износ, авария, стихийные бедствия и т. п.);</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подготовка акта о списании объекта нефинансового актива и документов для согласования с вышестоящей организацией;</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принятие решения о сдаче вторичного сырья в организации приема вторичного сырья;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lang w:val="ru-RU" w:eastAsia="ru-RU"/>
        </w:rPr>
        <w:t>– выявление сомнительной и безнадежной задолженности.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bCs/>
          <w:iCs/>
          <w:sz w:val="24"/>
          <w:szCs w:val="24"/>
          <w:lang w:val="ru-RU" w:eastAsia="ru-RU"/>
        </w:rPr>
      </w:pPr>
      <w:r w:rsidRPr="00E04822">
        <w:rPr>
          <w:rFonts w:ascii="Times New Roman" w:eastAsia="Times New Roman" w:hAnsi="Times New Roman" w:cs="Times New Roman"/>
          <w:sz w:val="24"/>
          <w:szCs w:val="24"/>
          <w:lang w:val="ru-RU" w:eastAsia="ru-RU"/>
        </w:rPr>
        <w:lastRenderedPageBreak/>
        <w:t xml:space="preserve">Приложение </w:t>
      </w:r>
      <w:r w:rsidRPr="00E04822">
        <w:rPr>
          <w:rFonts w:ascii="Times New Roman" w:eastAsia="Times New Roman" w:hAnsi="Times New Roman" w:cs="Times New Roman"/>
          <w:bCs/>
          <w:iCs/>
          <w:sz w:val="24"/>
          <w:szCs w:val="24"/>
          <w:lang w:val="ru-RU" w:eastAsia="ru-RU"/>
        </w:rPr>
        <w:t>2</w:t>
      </w:r>
      <w:r w:rsidRPr="00E04822">
        <w:rPr>
          <w:rFonts w:ascii="Times New Roman" w:eastAsia="Times New Roman" w:hAnsi="Times New Roman" w:cs="Times New Roman"/>
          <w:sz w:val="24"/>
          <w:szCs w:val="24"/>
          <w:lang w:val="ru-RU" w:eastAsia="ru-RU"/>
        </w:rPr>
        <w:br/>
        <w:t xml:space="preserve">к приказу от </w:t>
      </w:r>
      <w:r w:rsidR="00E83A6C" w:rsidRPr="00E83A6C">
        <w:rPr>
          <w:rFonts w:hAnsi="Times New Roman" w:cs="Times New Roman"/>
          <w:color w:val="000000"/>
          <w:sz w:val="24"/>
          <w:szCs w:val="24"/>
          <w:lang w:val="ru-RU"/>
        </w:rPr>
        <w:t>27.12.2021</w:t>
      </w:r>
      <w:r w:rsidR="00E83A6C" w:rsidRPr="00E83A6C">
        <w:rPr>
          <w:rFonts w:hAnsi="Times New Roman" w:cs="Times New Roman"/>
          <w:color w:val="000000"/>
          <w:sz w:val="24"/>
          <w:szCs w:val="24"/>
        </w:rPr>
        <w:t> </w:t>
      </w:r>
      <w:r w:rsidR="00E83A6C" w:rsidRPr="00E83A6C">
        <w:rPr>
          <w:rFonts w:hAnsi="Times New Roman" w:cs="Times New Roman"/>
          <w:color w:val="000000"/>
          <w:sz w:val="24"/>
          <w:szCs w:val="24"/>
          <w:lang w:val="ru-RU"/>
        </w:rPr>
        <w:t>№ 348</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Состав инвентаризационной комиссии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1. Создать постоянно действующую инвентаризационную комиссию в следующем составе: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bl>
      <w:tblPr>
        <w:tblW w:w="9558" w:type="dxa"/>
        <w:tblCellMar>
          <w:top w:w="15" w:type="dxa"/>
          <w:left w:w="15" w:type="dxa"/>
          <w:bottom w:w="15" w:type="dxa"/>
          <w:right w:w="15" w:type="dxa"/>
        </w:tblCellMar>
        <w:tblLook w:val="04A0" w:firstRow="1" w:lastRow="0" w:firstColumn="1" w:lastColumn="0" w:noHBand="0" w:noVBand="1"/>
      </w:tblPr>
      <w:tblGrid>
        <w:gridCol w:w="2895"/>
        <w:gridCol w:w="4395"/>
        <w:gridCol w:w="2268"/>
      </w:tblGrid>
      <w:tr w:rsidR="00E04822" w:rsidRPr="00E04822" w:rsidTr="00E04822">
        <w:tc>
          <w:tcPr>
            <w:tcW w:w="28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Председатель комиссии</w:t>
            </w:r>
          </w:p>
        </w:tc>
        <w:tc>
          <w:tcPr>
            <w:tcW w:w="43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Директор</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roofErr w:type="spellStart"/>
            <w:r w:rsidRPr="00E04822">
              <w:rPr>
                <w:rFonts w:ascii="Times New Roman" w:eastAsia="Times New Roman" w:hAnsi="Times New Roman" w:cs="Times New Roman"/>
                <w:sz w:val="24"/>
                <w:szCs w:val="24"/>
                <w:lang w:val="ru-RU" w:eastAsia="ru-RU"/>
              </w:rPr>
              <w:t>Филинова</w:t>
            </w:r>
            <w:proofErr w:type="spellEnd"/>
            <w:r w:rsidRPr="00E04822">
              <w:rPr>
                <w:rFonts w:ascii="Times New Roman" w:eastAsia="Times New Roman" w:hAnsi="Times New Roman" w:cs="Times New Roman"/>
                <w:sz w:val="24"/>
                <w:szCs w:val="24"/>
                <w:lang w:val="ru-RU" w:eastAsia="ru-RU"/>
              </w:rPr>
              <w:t xml:space="preserve"> В.Л.</w:t>
            </w:r>
          </w:p>
        </w:tc>
      </w:tr>
      <w:tr w:rsidR="00E04822" w:rsidRPr="00E04822" w:rsidTr="00E04822">
        <w:tc>
          <w:tcPr>
            <w:tcW w:w="28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Члены комиссии</w:t>
            </w:r>
          </w:p>
        </w:tc>
        <w:tc>
          <w:tcPr>
            <w:tcW w:w="43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Arial" w:eastAsia="Times New Roman" w:hAnsi="Arial" w:cs="Arial"/>
                <w:sz w:val="24"/>
                <w:szCs w:val="24"/>
                <w:lang w:val="ru-RU" w:eastAsia="ru-RU"/>
              </w:rPr>
            </w:pPr>
            <w:r w:rsidRPr="00E04822">
              <w:rPr>
                <w:rFonts w:ascii="Times New Roman" w:eastAsia="Times New Roman" w:hAnsi="Times New Roman" w:cs="Times New Roman"/>
                <w:bCs/>
                <w:iCs/>
                <w:sz w:val="24"/>
                <w:szCs w:val="24"/>
                <w:lang w:val="ru-RU" w:eastAsia="ru-RU"/>
              </w:rPr>
              <w:t xml:space="preserve">Заместитель директора по </w:t>
            </w:r>
            <w:r>
              <w:rPr>
                <w:rFonts w:ascii="Times New Roman" w:eastAsia="Times New Roman" w:hAnsi="Times New Roman" w:cs="Times New Roman"/>
                <w:bCs/>
                <w:iCs/>
                <w:sz w:val="24"/>
                <w:szCs w:val="24"/>
                <w:lang w:val="ru-RU" w:eastAsia="ru-RU"/>
              </w:rPr>
              <w:t>общим вопросам</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Пронин А.В.</w:t>
            </w:r>
          </w:p>
        </w:tc>
      </w:tr>
      <w:tr w:rsidR="00E04822" w:rsidRPr="00E04822" w:rsidTr="00E04822">
        <w:tc>
          <w:tcPr>
            <w:tcW w:w="28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43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Arial" w:eastAsia="Times New Roman" w:hAnsi="Arial" w:cs="Arial"/>
                <w:sz w:val="24"/>
                <w:szCs w:val="24"/>
                <w:lang w:val="ru-RU" w:eastAsia="ru-RU"/>
              </w:rPr>
            </w:pPr>
            <w:r w:rsidRPr="00E04822">
              <w:rPr>
                <w:rFonts w:ascii="Times New Roman" w:eastAsia="Times New Roman" w:hAnsi="Times New Roman" w:cs="Times New Roman"/>
                <w:bCs/>
                <w:iCs/>
                <w:sz w:val="24"/>
                <w:szCs w:val="24"/>
                <w:lang w:val="ru-RU" w:eastAsia="ru-RU"/>
              </w:rPr>
              <w:t>Начальник филиала</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Петров Э.Г.</w:t>
            </w:r>
          </w:p>
        </w:tc>
      </w:tr>
      <w:tr w:rsidR="00E04822" w:rsidRPr="00E04822" w:rsidTr="00E04822">
        <w:tc>
          <w:tcPr>
            <w:tcW w:w="28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43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Arial" w:eastAsia="Times New Roman" w:hAnsi="Arial" w:cs="Arial"/>
                <w:sz w:val="24"/>
                <w:szCs w:val="24"/>
                <w:lang w:val="ru-RU" w:eastAsia="ru-RU"/>
              </w:rPr>
            </w:pPr>
            <w:r w:rsidRPr="00E04822">
              <w:rPr>
                <w:rFonts w:ascii="Times New Roman" w:eastAsia="Times New Roman" w:hAnsi="Times New Roman" w:cs="Times New Roman"/>
                <w:bCs/>
                <w:iCs/>
                <w:sz w:val="24"/>
                <w:szCs w:val="24"/>
                <w:lang w:val="ru-RU" w:eastAsia="ru-RU"/>
              </w:rPr>
              <w:t>Главный бухгалтер</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295FC3" w:rsidP="00E04822">
            <w:pPr>
              <w:spacing w:before="0" w:beforeAutospacing="0" w:after="0" w:afterAutospacing="0"/>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Полустроева</w:t>
            </w:r>
            <w:proofErr w:type="spellEnd"/>
            <w:r>
              <w:rPr>
                <w:rFonts w:ascii="Times New Roman" w:eastAsia="Times New Roman" w:hAnsi="Times New Roman" w:cs="Times New Roman"/>
                <w:sz w:val="24"/>
                <w:szCs w:val="24"/>
                <w:lang w:val="ru-RU" w:eastAsia="ru-RU"/>
              </w:rPr>
              <w:t xml:space="preserve"> А.А.</w:t>
            </w:r>
          </w:p>
        </w:tc>
      </w:tr>
      <w:tr w:rsidR="00E04822" w:rsidRPr="00E04822" w:rsidTr="00E04822">
        <w:tc>
          <w:tcPr>
            <w:tcW w:w="28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43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Arial" w:eastAsia="Times New Roman" w:hAnsi="Arial" w:cs="Arial"/>
                <w:sz w:val="24"/>
                <w:szCs w:val="24"/>
                <w:lang w:val="ru-RU" w:eastAsia="ru-RU"/>
              </w:rPr>
            </w:pPr>
            <w:r w:rsidRPr="00E04822">
              <w:rPr>
                <w:rFonts w:ascii="Times New Roman" w:eastAsia="Times New Roman" w:hAnsi="Times New Roman" w:cs="Times New Roman"/>
                <w:bCs/>
                <w:iCs/>
                <w:sz w:val="24"/>
                <w:szCs w:val="24"/>
                <w:lang w:val="ru-RU" w:eastAsia="ru-RU"/>
              </w:rPr>
              <w:t>Заместитель директора</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Лукьянова С.Л.</w:t>
            </w:r>
          </w:p>
        </w:tc>
      </w:tr>
      <w:tr w:rsidR="00E04822" w:rsidRPr="00E04822" w:rsidTr="00E04822">
        <w:tc>
          <w:tcPr>
            <w:tcW w:w="28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43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04822" w:rsidRPr="00E04822" w:rsidRDefault="00E04822" w:rsidP="00E04822">
            <w:pPr>
              <w:spacing w:before="0" w:beforeAutospacing="0" w:after="0" w:afterAutospacing="0"/>
              <w:rPr>
                <w:rFonts w:ascii="Times New Roman" w:eastAsia="Times New Roman" w:hAnsi="Times New Roman" w:cs="Times New Roman"/>
                <w:bCs/>
                <w:iCs/>
                <w:sz w:val="24"/>
                <w:szCs w:val="24"/>
                <w:lang w:val="ru-RU" w:eastAsia="ru-RU"/>
              </w:rPr>
            </w:pPr>
            <w:r w:rsidRPr="00E04822">
              <w:rPr>
                <w:rFonts w:ascii="Times New Roman" w:eastAsia="Times New Roman" w:hAnsi="Times New Roman" w:cs="Times New Roman"/>
                <w:bCs/>
                <w:iCs/>
                <w:sz w:val="24"/>
                <w:szCs w:val="24"/>
                <w:lang w:val="ru-RU" w:eastAsia="ru-RU"/>
              </w:rPr>
              <w:t>Заведующая стационарным отделением</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Суслова Н.Л.</w:t>
            </w:r>
          </w:p>
        </w:tc>
      </w:tr>
    </w:tbl>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 Возложить на постоянно действующую инвентаризационную комиссию следующие обязанности:</w:t>
      </w:r>
    </w:p>
    <w:p w:rsidR="00E04822" w:rsidRPr="00E04822" w:rsidRDefault="00E04822" w:rsidP="001F73D6">
      <w:pPr>
        <w:numPr>
          <w:ilvl w:val="0"/>
          <w:numId w:val="42"/>
        </w:numPr>
        <w:tabs>
          <w:tab w:val="clear" w:pos="72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проводить инвентаризацию (в т. ч. обязательную) в соответствии с порядком и графиком проведения инвентаризаций;</w:t>
      </w:r>
    </w:p>
    <w:p w:rsidR="00E04822" w:rsidRPr="00E04822" w:rsidRDefault="00E04822" w:rsidP="001F73D6">
      <w:pPr>
        <w:numPr>
          <w:ilvl w:val="0"/>
          <w:numId w:val="42"/>
        </w:numPr>
        <w:tabs>
          <w:tab w:val="clear" w:pos="72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E04822" w:rsidRPr="00E04822" w:rsidRDefault="00E04822" w:rsidP="001F73D6">
      <w:pPr>
        <w:numPr>
          <w:ilvl w:val="0"/>
          <w:numId w:val="42"/>
        </w:numPr>
        <w:tabs>
          <w:tab w:val="clear" w:pos="72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правильно и своевременно оформлять материалы инвентаризации;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bl>
      <w:tblPr>
        <w:tblW w:w="8964" w:type="dxa"/>
        <w:tblCellMar>
          <w:top w:w="15" w:type="dxa"/>
          <w:left w:w="15" w:type="dxa"/>
          <w:bottom w:w="15" w:type="dxa"/>
          <w:right w:w="15" w:type="dxa"/>
        </w:tblCellMar>
        <w:tblLook w:val="04A0" w:firstRow="1" w:lastRow="0" w:firstColumn="1" w:lastColumn="0" w:noHBand="0" w:noVBand="1"/>
      </w:tblPr>
      <w:tblGrid>
        <w:gridCol w:w="5021"/>
        <w:gridCol w:w="180"/>
        <w:gridCol w:w="817"/>
        <w:gridCol w:w="248"/>
        <w:gridCol w:w="2698"/>
      </w:tblGrid>
      <w:tr w:rsidR="00E04822" w:rsidRPr="00E04822" w:rsidTr="00E04822">
        <w:tc>
          <w:tcPr>
            <w:tcW w:w="5021" w:type="dxa"/>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С приложением </w:t>
            </w:r>
            <w:proofErr w:type="gramStart"/>
            <w:r w:rsidRPr="00E04822">
              <w:rPr>
                <w:rFonts w:ascii="Times New Roman" w:eastAsia="Times New Roman" w:hAnsi="Times New Roman" w:cs="Times New Roman"/>
                <w:sz w:val="24"/>
                <w:szCs w:val="24"/>
                <w:lang w:val="ru-RU" w:eastAsia="ru-RU"/>
              </w:rPr>
              <w:t>ознакомлены</w:t>
            </w:r>
            <w:proofErr w:type="gramEnd"/>
            <w:r w:rsidRPr="00E04822">
              <w:rPr>
                <w:rFonts w:ascii="Times New Roman" w:eastAsia="Times New Roman" w:hAnsi="Times New Roman" w:cs="Times New Roman"/>
                <w:sz w:val="24"/>
                <w:szCs w:val="24"/>
                <w:lang w:val="ru-RU" w:eastAsia="ru-RU"/>
              </w:rPr>
              <w:t>:</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5021" w:type="dxa"/>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Директор</w:t>
            </w:r>
            <w:r w:rsidRPr="00E04822">
              <w:rPr>
                <w:rFonts w:ascii="Times New Roman" w:eastAsia="Times New Roman" w:hAnsi="Times New Roman" w:cs="Times New Roman"/>
                <w:sz w:val="24"/>
                <w:szCs w:val="24"/>
                <w:lang w:val="ru-RU" w:eastAsia="ru-RU"/>
              </w:rPr>
              <w:t xml:space="preserve"> </w:t>
            </w:r>
          </w:p>
        </w:tc>
        <w:tc>
          <w:tcPr>
            <w:tcW w:w="18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17" w:type="dxa"/>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proofErr w:type="spellStart"/>
            <w:r w:rsidRPr="00E04822">
              <w:rPr>
                <w:rFonts w:ascii="Times New Roman" w:eastAsia="Times New Roman" w:hAnsi="Times New Roman" w:cs="Times New Roman"/>
                <w:sz w:val="24"/>
                <w:szCs w:val="24"/>
                <w:lang w:val="ru-RU" w:eastAsia="ru-RU"/>
              </w:rPr>
              <w:t>Филинова</w:t>
            </w:r>
            <w:proofErr w:type="spellEnd"/>
            <w:r w:rsidRPr="00E04822">
              <w:rPr>
                <w:rFonts w:ascii="Times New Roman" w:eastAsia="Times New Roman" w:hAnsi="Times New Roman" w:cs="Times New Roman"/>
                <w:sz w:val="24"/>
                <w:szCs w:val="24"/>
                <w:lang w:val="ru-RU" w:eastAsia="ru-RU"/>
              </w:rPr>
              <w:t xml:space="preserve"> В.Л.</w:t>
            </w:r>
          </w:p>
        </w:tc>
      </w:tr>
      <w:tr w:rsidR="00E04822" w:rsidRPr="00E04822" w:rsidTr="00E04822">
        <w:tc>
          <w:tcPr>
            <w:tcW w:w="5021" w:type="dxa"/>
            <w:tcMar>
              <w:top w:w="60" w:type="dxa"/>
              <w:left w:w="60" w:type="dxa"/>
              <w:bottom w:w="60" w:type="dxa"/>
              <w:right w:w="60" w:type="dxa"/>
            </w:tcMar>
            <w:hideMark/>
          </w:tcPr>
          <w:p w:rsidR="00E04822" w:rsidRPr="00E04822" w:rsidRDefault="001F73D6" w:rsidP="00295FC3">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bCs/>
                <w:iCs/>
                <w:sz w:val="24"/>
                <w:szCs w:val="24"/>
                <w:lang w:val="ru-RU" w:eastAsia="ru-RU"/>
              </w:rPr>
              <w:t>30</w:t>
            </w:r>
            <w:r w:rsidR="00E04822" w:rsidRPr="00E04822">
              <w:rPr>
                <w:rFonts w:ascii="Times New Roman" w:eastAsia="Times New Roman" w:hAnsi="Times New Roman" w:cs="Times New Roman"/>
                <w:bCs/>
                <w:iCs/>
                <w:sz w:val="24"/>
                <w:szCs w:val="24"/>
                <w:lang w:val="ru-RU" w:eastAsia="ru-RU"/>
              </w:rPr>
              <w:t>.12.20</w:t>
            </w:r>
            <w:r>
              <w:rPr>
                <w:rFonts w:ascii="Times New Roman" w:eastAsia="Times New Roman" w:hAnsi="Times New Roman" w:cs="Times New Roman"/>
                <w:bCs/>
                <w:iCs/>
                <w:sz w:val="24"/>
                <w:szCs w:val="24"/>
                <w:lang w:val="ru-RU" w:eastAsia="ru-RU"/>
              </w:rPr>
              <w:t>2</w:t>
            </w:r>
            <w:r w:rsidR="00295FC3">
              <w:rPr>
                <w:rFonts w:ascii="Times New Roman" w:eastAsia="Times New Roman" w:hAnsi="Times New Roman" w:cs="Times New Roman"/>
                <w:bCs/>
                <w:iCs/>
                <w:sz w:val="24"/>
                <w:szCs w:val="24"/>
                <w:lang w:val="ru-RU" w:eastAsia="ru-RU"/>
              </w:rPr>
              <w:t>1</w:t>
            </w:r>
          </w:p>
        </w:tc>
        <w:tc>
          <w:tcPr>
            <w:tcW w:w="18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17" w:type="dxa"/>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r>
      <w:tr w:rsidR="00E04822" w:rsidRPr="00E04822" w:rsidTr="00E04822">
        <w:trPr>
          <w:trHeight w:val="176"/>
        </w:trPr>
        <w:tc>
          <w:tcPr>
            <w:tcW w:w="5021" w:type="dxa"/>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bCs/>
                <w:iCs/>
                <w:sz w:val="16"/>
                <w:szCs w:val="16"/>
                <w:lang w:val="ru-RU" w:eastAsia="ru-RU"/>
              </w:rPr>
              <w:t> </w:t>
            </w:r>
          </w:p>
        </w:tc>
        <w:tc>
          <w:tcPr>
            <w:tcW w:w="18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bCs/>
                <w:iCs/>
                <w:sz w:val="16"/>
                <w:szCs w:val="16"/>
                <w:lang w:val="ru-RU" w:eastAsia="ru-RU"/>
              </w:rPr>
              <w:t> </w:t>
            </w:r>
          </w:p>
        </w:tc>
        <w:tc>
          <w:tcPr>
            <w:tcW w:w="817"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bCs/>
                <w:iCs/>
                <w:sz w:val="16"/>
                <w:szCs w:val="16"/>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bCs/>
                <w:iCs/>
                <w:sz w:val="16"/>
                <w:szCs w:val="16"/>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bCs/>
                <w:iCs/>
                <w:sz w:val="16"/>
                <w:szCs w:val="16"/>
                <w:lang w:val="ru-RU" w:eastAsia="ru-RU"/>
              </w:rPr>
              <w:t> </w:t>
            </w:r>
          </w:p>
        </w:tc>
      </w:tr>
      <w:tr w:rsidR="00E04822" w:rsidRPr="00E04822" w:rsidTr="00E04822">
        <w:tc>
          <w:tcPr>
            <w:tcW w:w="5021" w:type="dxa"/>
            <w:tcMar>
              <w:top w:w="60" w:type="dxa"/>
              <w:left w:w="60" w:type="dxa"/>
              <w:bottom w:w="60" w:type="dxa"/>
              <w:right w:w="60" w:type="dxa"/>
            </w:tcMar>
            <w:vAlign w:val="bottom"/>
            <w:hideMark/>
          </w:tcPr>
          <w:p w:rsidR="00E04822" w:rsidRPr="00E04822" w:rsidRDefault="00E04822" w:rsidP="001F73D6">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xml:space="preserve">Заместитель директора по </w:t>
            </w:r>
            <w:r w:rsidR="001F73D6">
              <w:rPr>
                <w:rFonts w:ascii="Times New Roman" w:eastAsia="Times New Roman" w:hAnsi="Times New Roman" w:cs="Times New Roman"/>
                <w:bCs/>
                <w:iCs/>
                <w:sz w:val="24"/>
                <w:szCs w:val="24"/>
                <w:lang w:val="ru-RU" w:eastAsia="ru-RU"/>
              </w:rPr>
              <w:t>общим вопросам</w:t>
            </w:r>
          </w:p>
        </w:tc>
        <w:tc>
          <w:tcPr>
            <w:tcW w:w="18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17" w:type="dxa"/>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1F73D6"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Пронин А.В</w:t>
            </w:r>
            <w:r w:rsidR="00E04822" w:rsidRPr="00E04822">
              <w:rPr>
                <w:rFonts w:ascii="Times New Roman" w:eastAsia="Times New Roman" w:hAnsi="Times New Roman" w:cs="Times New Roman"/>
                <w:sz w:val="24"/>
                <w:szCs w:val="24"/>
                <w:lang w:val="ru-RU" w:eastAsia="ru-RU"/>
              </w:rPr>
              <w:t>.</w:t>
            </w:r>
          </w:p>
        </w:tc>
      </w:tr>
      <w:tr w:rsidR="00E04822" w:rsidRPr="00E04822" w:rsidTr="00E04822">
        <w:tc>
          <w:tcPr>
            <w:tcW w:w="5021" w:type="dxa"/>
            <w:tcMar>
              <w:top w:w="60" w:type="dxa"/>
              <w:left w:w="60" w:type="dxa"/>
              <w:bottom w:w="60" w:type="dxa"/>
              <w:right w:w="60" w:type="dxa"/>
            </w:tcMar>
            <w:hideMark/>
          </w:tcPr>
          <w:p w:rsidR="00E04822" w:rsidRPr="00E04822" w:rsidRDefault="001F73D6" w:rsidP="00295FC3">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bCs/>
                <w:iCs/>
                <w:sz w:val="24"/>
                <w:szCs w:val="24"/>
                <w:lang w:val="ru-RU" w:eastAsia="ru-RU"/>
              </w:rPr>
              <w:t>30</w:t>
            </w:r>
            <w:r w:rsidRPr="00E04822">
              <w:rPr>
                <w:rFonts w:ascii="Times New Roman" w:eastAsia="Times New Roman" w:hAnsi="Times New Roman" w:cs="Times New Roman"/>
                <w:bCs/>
                <w:iCs/>
                <w:sz w:val="24"/>
                <w:szCs w:val="24"/>
                <w:lang w:val="ru-RU" w:eastAsia="ru-RU"/>
              </w:rPr>
              <w:t>.12.20</w:t>
            </w:r>
            <w:r>
              <w:rPr>
                <w:rFonts w:ascii="Times New Roman" w:eastAsia="Times New Roman" w:hAnsi="Times New Roman" w:cs="Times New Roman"/>
                <w:bCs/>
                <w:iCs/>
                <w:sz w:val="24"/>
                <w:szCs w:val="24"/>
                <w:lang w:val="ru-RU" w:eastAsia="ru-RU"/>
              </w:rPr>
              <w:t>2</w:t>
            </w:r>
            <w:r w:rsidR="00295FC3">
              <w:rPr>
                <w:rFonts w:ascii="Times New Roman" w:eastAsia="Times New Roman" w:hAnsi="Times New Roman" w:cs="Times New Roman"/>
                <w:bCs/>
                <w:iCs/>
                <w:sz w:val="24"/>
                <w:szCs w:val="24"/>
                <w:lang w:val="ru-RU" w:eastAsia="ru-RU"/>
              </w:rPr>
              <w:t>1</w:t>
            </w:r>
          </w:p>
        </w:tc>
        <w:tc>
          <w:tcPr>
            <w:tcW w:w="18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17" w:type="dxa"/>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r>
      <w:tr w:rsidR="00E04822" w:rsidRPr="00E04822" w:rsidTr="00E04822">
        <w:trPr>
          <w:trHeight w:val="128"/>
        </w:trPr>
        <w:tc>
          <w:tcPr>
            <w:tcW w:w="5021"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bCs/>
                <w:iCs/>
                <w:sz w:val="16"/>
                <w:szCs w:val="16"/>
                <w:lang w:val="ru-RU" w:eastAsia="ru-RU"/>
              </w:rPr>
              <w:t> </w:t>
            </w:r>
          </w:p>
        </w:tc>
        <w:tc>
          <w:tcPr>
            <w:tcW w:w="18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bCs/>
                <w:iCs/>
                <w:sz w:val="16"/>
                <w:szCs w:val="16"/>
                <w:lang w:val="ru-RU" w:eastAsia="ru-RU"/>
              </w:rPr>
              <w:t> </w:t>
            </w:r>
          </w:p>
        </w:tc>
        <w:tc>
          <w:tcPr>
            <w:tcW w:w="817"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bCs/>
                <w:iCs/>
                <w:sz w:val="16"/>
                <w:szCs w:val="16"/>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bCs/>
                <w:iCs/>
                <w:sz w:val="16"/>
                <w:szCs w:val="16"/>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bCs/>
                <w:iCs/>
                <w:sz w:val="16"/>
                <w:szCs w:val="16"/>
                <w:lang w:val="ru-RU" w:eastAsia="ru-RU"/>
              </w:rPr>
              <w:t> </w:t>
            </w:r>
          </w:p>
        </w:tc>
      </w:tr>
      <w:tr w:rsidR="00E04822" w:rsidRPr="00E04822" w:rsidTr="00E04822">
        <w:tc>
          <w:tcPr>
            <w:tcW w:w="5021"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Начальник филиала</w:t>
            </w:r>
          </w:p>
        </w:tc>
        <w:tc>
          <w:tcPr>
            <w:tcW w:w="18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17" w:type="dxa"/>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1F73D6">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w:t>
            </w:r>
            <w:r w:rsidR="001F73D6">
              <w:rPr>
                <w:rFonts w:ascii="Times New Roman" w:eastAsia="Times New Roman" w:hAnsi="Times New Roman" w:cs="Times New Roman"/>
                <w:sz w:val="24"/>
                <w:szCs w:val="24"/>
                <w:lang w:val="ru-RU" w:eastAsia="ru-RU"/>
              </w:rPr>
              <w:t>етров</w:t>
            </w:r>
            <w:r w:rsidRPr="00E04822">
              <w:rPr>
                <w:rFonts w:ascii="Times New Roman" w:eastAsia="Times New Roman" w:hAnsi="Times New Roman" w:cs="Times New Roman"/>
                <w:sz w:val="24"/>
                <w:szCs w:val="24"/>
                <w:lang w:val="ru-RU" w:eastAsia="ru-RU"/>
              </w:rPr>
              <w:t xml:space="preserve"> </w:t>
            </w:r>
            <w:r w:rsidR="001F73D6">
              <w:rPr>
                <w:rFonts w:ascii="Times New Roman" w:eastAsia="Times New Roman" w:hAnsi="Times New Roman" w:cs="Times New Roman"/>
                <w:sz w:val="24"/>
                <w:szCs w:val="24"/>
                <w:lang w:val="ru-RU" w:eastAsia="ru-RU"/>
              </w:rPr>
              <w:t>Э.Г</w:t>
            </w:r>
            <w:r w:rsidRPr="00E04822">
              <w:rPr>
                <w:rFonts w:ascii="Times New Roman" w:eastAsia="Times New Roman" w:hAnsi="Times New Roman" w:cs="Times New Roman"/>
                <w:sz w:val="24"/>
                <w:szCs w:val="24"/>
                <w:lang w:val="ru-RU" w:eastAsia="ru-RU"/>
              </w:rPr>
              <w:t>.</w:t>
            </w:r>
          </w:p>
        </w:tc>
      </w:tr>
      <w:tr w:rsidR="00E04822" w:rsidRPr="00E04822" w:rsidTr="00E04822">
        <w:tc>
          <w:tcPr>
            <w:tcW w:w="5021" w:type="dxa"/>
            <w:tcMar>
              <w:top w:w="60" w:type="dxa"/>
              <w:left w:w="60" w:type="dxa"/>
              <w:bottom w:w="60" w:type="dxa"/>
              <w:right w:w="60" w:type="dxa"/>
            </w:tcMar>
            <w:hideMark/>
          </w:tcPr>
          <w:p w:rsidR="00E04822" w:rsidRPr="00E04822" w:rsidRDefault="001F73D6" w:rsidP="00295FC3">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bCs/>
                <w:iCs/>
                <w:sz w:val="24"/>
                <w:szCs w:val="24"/>
                <w:lang w:val="ru-RU" w:eastAsia="ru-RU"/>
              </w:rPr>
              <w:t>30</w:t>
            </w:r>
            <w:r w:rsidRPr="00E04822">
              <w:rPr>
                <w:rFonts w:ascii="Times New Roman" w:eastAsia="Times New Roman" w:hAnsi="Times New Roman" w:cs="Times New Roman"/>
                <w:bCs/>
                <w:iCs/>
                <w:sz w:val="24"/>
                <w:szCs w:val="24"/>
                <w:lang w:val="ru-RU" w:eastAsia="ru-RU"/>
              </w:rPr>
              <w:t>.12.20</w:t>
            </w:r>
            <w:r>
              <w:rPr>
                <w:rFonts w:ascii="Times New Roman" w:eastAsia="Times New Roman" w:hAnsi="Times New Roman" w:cs="Times New Roman"/>
                <w:bCs/>
                <w:iCs/>
                <w:sz w:val="24"/>
                <w:szCs w:val="24"/>
                <w:lang w:val="ru-RU" w:eastAsia="ru-RU"/>
              </w:rPr>
              <w:t>2</w:t>
            </w:r>
            <w:r w:rsidR="00295FC3">
              <w:rPr>
                <w:rFonts w:ascii="Times New Roman" w:eastAsia="Times New Roman" w:hAnsi="Times New Roman" w:cs="Times New Roman"/>
                <w:bCs/>
                <w:iCs/>
                <w:sz w:val="24"/>
                <w:szCs w:val="24"/>
                <w:lang w:val="ru-RU" w:eastAsia="ru-RU"/>
              </w:rPr>
              <w:t>1</w:t>
            </w:r>
          </w:p>
        </w:tc>
        <w:tc>
          <w:tcPr>
            <w:tcW w:w="18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17" w:type="dxa"/>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r>
      <w:tr w:rsidR="00E04822" w:rsidRPr="00E04822" w:rsidTr="00E04822">
        <w:tc>
          <w:tcPr>
            <w:tcW w:w="5021"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bCs/>
                <w:iCs/>
                <w:sz w:val="16"/>
                <w:szCs w:val="16"/>
                <w:lang w:val="ru-RU" w:eastAsia="ru-RU"/>
              </w:rPr>
              <w:t> </w:t>
            </w:r>
          </w:p>
        </w:tc>
        <w:tc>
          <w:tcPr>
            <w:tcW w:w="18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bCs/>
                <w:iCs/>
                <w:sz w:val="16"/>
                <w:szCs w:val="16"/>
                <w:lang w:val="ru-RU" w:eastAsia="ru-RU"/>
              </w:rPr>
              <w:t> </w:t>
            </w:r>
          </w:p>
        </w:tc>
        <w:tc>
          <w:tcPr>
            <w:tcW w:w="817"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bCs/>
                <w:iCs/>
                <w:sz w:val="16"/>
                <w:szCs w:val="16"/>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bCs/>
                <w:iCs/>
                <w:sz w:val="16"/>
                <w:szCs w:val="16"/>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bCs/>
                <w:iCs/>
                <w:sz w:val="16"/>
                <w:szCs w:val="16"/>
                <w:lang w:val="ru-RU" w:eastAsia="ru-RU"/>
              </w:rPr>
              <w:t> </w:t>
            </w:r>
          </w:p>
        </w:tc>
      </w:tr>
      <w:tr w:rsidR="00E04822" w:rsidRPr="00E04822" w:rsidTr="00E04822">
        <w:tc>
          <w:tcPr>
            <w:tcW w:w="5021"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Главный бухгалтер</w:t>
            </w:r>
          </w:p>
        </w:tc>
        <w:tc>
          <w:tcPr>
            <w:tcW w:w="18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17" w:type="dxa"/>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295FC3" w:rsidP="00E04822">
            <w:pPr>
              <w:spacing w:before="0" w:beforeAutospacing="0" w:after="0" w:afterAutospacing="0"/>
              <w:jc w:val="right"/>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Полустроева</w:t>
            </w:r>
            <w:proofErr w:type="spellEnd"/>
            <w:r>
              <w:rPr>
                <w:rFonts w:ascii="Times New Roman" w:eastAsia="Times New Roman" w:hAnsi="Times New Roman" w:cs="Times New Roman"/>
                <w:sz w:val="24"/>
                <w:szCs w:val="24"/>
                <w:lang w:val="ru-RU" w:eastAsia="ru-RU"/>
              </w:rPr>
              <w:t xml:space="preserve"> А.А.</w:t>
            </w:r>
          </w:p>
        </w:tc>
      </w:tr>
      <w:tr w:rsidR="00E04822" w:rsidRPr="00E04822" w:rsidTr="00E04822">
        <w:tc>
          <w:tcPr>
            <w:tcW w:w="5021" w:type="dxa"/>
            <w:tcMar>
              <w:top w:w="60" w:type="dxa"/>
              <w:left w:w="60" w:type="dxa"/>
              <w:bottom w:w="60" w:type="dxa"/>
              <w:right w:w="60" w:type="dxa"/>
            </w:tcMar>
            <w:hideMark/>
          </w:tcPr>
          <w:p w:rsidR="00E04822" w:rsidRPr="00E04822" w:rsidRDefault="001F73D6" w:rsidP="00E04822">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bCs/>
                <w:iCs/>
                <w:sz w:val="24"/>
                <w:szCs w:val="24"/>
                <w:lang w:val="ru-RU" w:eastAsia="ru-RU"/>
              </w:rPr>
              <w:t>30</w:t>
            </w:r>
            <w:r w:rsidRPr="00E04822">
              <w:rPr>
                <w:rFonts w:ascii="Times New Roman" w:eastAsia="Times New Roman" w:hAnsi="Times New Roman" w:cs="Times New Roman"/>
                <w:bCs/>
                <w:iCs/>
                <w:sz w:val="24"/>
                <w:szCs w:val="24"/>
                <w:lang w:val="ru-RU" w:eastAsia="ru-RU"/>
              </w:rPr>
              <w:t>.12.20</w:t>
            </w:r>
            <w:r w:rsidR="00295FC3">
              <w:rPr>
                <w:rFonts w:ascii="Times New Roman" w:eastAsia="Times New Roman" w:hAnsi="Times New Roman" w:cs="Times New Roman"/>
                <w:bCs/>
                <w:iCs/>
                <w:sz w:val="24"/>
                <w:szCs w:val="24"/>
                <w:lang w:val="ru-RU" w:eastAsia="ru-RU"/>
              </w:rPr>
              <w:t>21</w:t>
            </w:r>
          </w:p>
        </w:tc>
        <w:tc>
          <w:tcPr>
            <w:tcW w:w="18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17" w:type="dxa"/>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r>
      <w:tr w:rsidR="00E04822" w:rsidRPr="00E04822" w:rsidTr="00E04822">
        <w:trPr>
          <w:trHeight w:val="134"/>
        </w:trPr>
        <w:tc>
          <w:tcPr>
            <w:tcW w:w="5021"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sz w:val="16"/>
                <w:szCs w:val="16"/>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sz w:val="16"/>
                <w:szCs w:val="16"/>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sz w:val="16"/>
                <w:szCs w:val="16"/>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16"/>
                <w:szCs w:val="16"/>
                <w:lang w:val="ru-RU" w:eastAsia="ru-RU"/>
              </w:rPr>
            </w:pPr>
            <w:r w:rsidRPr="00E04822">
              <w:rPr>
                <w:rFonts w:ascii="Times New Roman" w:eastAsia="Times New Roman" w:hAnsi="Times New Roman" w:cs="Times New Roman"/>
                <w:sz w:val="16"/>
                <w:szCs w:val="16"/>
                <w:lang w:val="ru-RU" w:eastAsia="ru-RU"/>
              </w:rPr>
              <w:t> </w:t>
            </w:r>
          </w:p>
        </w:tc>
      </w:tr>
      <w:tr w:rsidR="00E04822" w:rsidRPr="00E04822" w:rsidTr="00E04822">
        <w:tc>
          <w:tcPr>
            <w:tcW w:w="5021" w:type="dxa"/>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Заместитель директора</w:t>
            </w:r>
          </w:p>
        </w:tc>
        <w:tc>
          <w:tcPr>
            <w:tcW w:w="18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17" w:type="dxa"/>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Лукьянова С.Л.</w:t>
            </w:r>
          </w:p>
        </w:tc>
      </w:tr>
      <w:tr w:rsidR="00E04822" w:rsidRPr="00E04822" w:rsidTr="00E04822">
        <w:tc>
          <w:tcPr>
            <w:tcW w:w="5021" w:type="dxa"/>
            <w:tcMar>
              <w:top w:w="60" w:type="dxa"/>
              <w:left w:w="60" w:type="dxa"/>
              <w:bottom w:w="60" w:type="dxa"/>
              <w:right w:w="60" w:type="dxa"/>
            </w:tcMar>
            <w:hideMark/>
          </w:tcPr>
          <w:p w:rsidR="00E04822" w:rsidRPr="00E04822" w:rsidRDefault="001F73D6" w:rsidP="00E04822">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bCs/>
                <w:iCs/>
                <w:sz w:val="24"/>
                <w:szCs w:val="24"/>
                <w:lang w:val="ru-RU" w:eastAsia="ru-RU"/>
              </w:rPr>
              <w:t>30</w:t>
            </w:r>
            <w:r w:rsidRPr="00E04822">
              <w:rPr>
                <w:rFonts w:ascii="Times New Roman" w:eastAsia="Times New Roman" w:hAnsi="Times New Roman" w:cs="Times New Roman"/>
                <w:bCs/>
                <w:iCs/>
                <w:sz w:val="24"/>
                <w:szCs w:val="24"/>
                <w:lang w:val="ru-RU" w:eastAsia="ru-RU"/>
              </w:rPr>
              <w:t>.12.20</w:t>
            </w:r>
            <w:r w:rsidR="00295FC3">
              <w:rPr>
                <w:rFonts w:ascii="Times New Roman" w:eastAsia="Times New Roman" w:hAnsi="Times New Roman" w:cs="Times New Roman"/>
                <w:bCs/>
                <w:iCs/>
                <w:sz w:val="24"/>
                <w:szCs w:val="24"/>
                <w:lang w:val="ru-RU" w:eastAsia="ru-RU"/>
              </w:rPr>
              <w:t>21</w:t>
            </w:r>
          </w:p>
        </w:tc>
        <w:tc>
          <w:tcPr>
            <w:tcW w:w="18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17" w:type="dxa"/>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r>
      <w:tr w:rsidR="00E04822" w:rsidRPr="00E04822" w:rsidTr="00E04822">
        <w:tc>
          <w:tcPr>
            <w:tcW w:w="5021" w:type="dxa"/>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Заведующая стационарным отделением</w:t>
            </w:r>
          </w:p>
        </w:tc>
        <w:tc>
          <w:tcPr>
            <w:tcW w:w="18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17" w:type="dxa"/>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Суслова Н.Л.</w:t>
            </w:r>
          </w:p>
        </w:tc>
      </w:tr>
      <w:tr w:rsidR="00E04822" w:rsidRPr="00E04822" w:rsidTr="00E04822">
        <w:tc>
          <w:tcPr>
            <w:tcW w:w="5021" w:type="dxa"/>
            <w:tcMar>
              <w:top w:w="60" w:type="dxa"/>
              <w:left w:w="60" w:type="dxa"/>
              <w:bottom w:w="60" w:type="dxa"/>
              <w:right w:w="60" w:type="dxa"/>
            </w:tcMar>
            <w:hideMark/>
          </w:tcPr>
          <w:p w:rsidR="00E04822" w:rsidRPr="00E04822" w:rsidRDefault="001F73D6" w:rsidP="00E04822">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bCs/>
                <w:iCs/>
                <w:sz w:val="24"/>
                <w:szCs w:val="24"/>
                <w:lang w:val="ru-RU" w:eastAsia="ru-RU"/>
              </w:rPr>
              <w:t>30</w:t>
            </w:r>
            <w:r w:rsidRPr="00E04822">
              <w:rPr>
                <w:rFonts w:ascii="Times New Roman" w:eastAsia="Times New Roman" w:hAnsi="Times New Roman" w:cs="Times New Roman"/>
                <w:bCs/>
                <w:iCs/>
                <w:sz w:val="24"/>
                <w:szCs w:val="24"/>
                <w:lang w:val="ru-RU" w:eastAsia="ru-RU"/>
              </w:rPr>
              <w:t>.12.20</w:t>
            </w:r>
            <w:r w:rsidR="00295FC3">
              <w:rPr>
                <w:rFonts w:ascii="Times New Roman" w:eastAsia="Times New Roman" w:hAnsi="Times New Roman" w:cs="Times New Roman"/>
                <w:bCs/>
                <w:iCs/>
                <w:sz w:val="24"/>
                <w:szCs w:val="24"/>
                <w:lang w:val="ru-RU" w:eastAsia="ru-RU"/>
              </w:rPr>
              <w:t>21</w:t>
            </w:r>
          </w:p>
        </w:tc>
        <w:tc>
          <w:tcPr>
            <w:tcW w:w="18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17" w:type="dxa"/>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r>
    </w:tbl>
    <w:p w:rsidR="00E04822" w:rsidRPr="00E04822" w:rsidRDefault="00E04822" w:rsidP="00E04822">
      <w:pPr>
        <w:spacing w:beforeAutospacing="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Приложение </w:t>
      </w:r>
      <w:r w:rsidRPr="00E04822">
        <w:rPr>
          <w:rFonts w:ascii="Times New Roman" w:eastAsia="Times New Roman" w:hAnsi="Times New Roman" w:cs="Times New Roman"/>
          <w:bCs/>
          <w:iCs/>
          <w:sz w:val="24"/>
          <w:szCs w:val="24"/>
          <w:lang w:val="ru-RU" w:eastAsia="ru-RU"/>
        </w:rPr>
        <w:t>3</w:t>
      </w:r>
      <w:r w:rsidRPr="00E04822">
        <w:rPr>
          <w:rFonts w:ascii="Times New Roman" w:eastAsia="Times New Roman" w:hAnsi="Times New Roman" w:cs="Times New Roman"/>
          <w:sz w:val="24"/>
          <w:szCs w:val="24"/>
          <w:lang w:val="ru-RU" w:eastAsia="ru-RU"/>
        </w:rPr>
        <w:br/>
      </w:r>
      <w:r w:rsidR="001F73D6" w:rsidRPr="00E04822">
        <w:rPr>
          <w:rFonts w:ascii="Times New Roman" w:eastAsia="Times New Roman" w:hAnsi="Times New Roman" w:cs="Times New Roman"/>
          <w:sz w:val="24"/>
          <w:szCs w:val="24"/>
          <w:lang w:val="ru-RU" w:eastAsia="ru-RU"/>
        </w:rPr>
        <w:t xml:space="preserve">к приказу от </w:t>
      </w:r>
      <w:r w:rsidR="00E83A6C" w:rsidRPr="00E83A6C">
        <w:rPr>
          <w:rFonts w:hAnsi="Times New Roman" w:cs="Times New Roman"/>
          <w:color w:val="000000"/>
          <w:sz w:val="24"/>
          <w:szCs w:val="24"/>
          <w:lang w:val="ru-RU"/>
        </w:rPr>
        <w:t>27.12.2021</w:t>
      </w:r>
      <w:r w:rsidR="00E83A6C" w:rsidRPr="00E83A6C">
        <w:rPr>
          <w:rFonts w:hAnsi="Times New Roman" w:cs="Times New Roman"/>
          <w:color w:val="000000"/>
          <w:sz w:val="24"/>
          <w:szCs w:val="24"/>
        </w:rPr>
        <w:t> </w:t>
      </w:r>
      <w:r w:rsidR="00E83A6C" w:rsidRPr="00E83A6C">
        <w:rPr>
          <w:rFonts w:hAnsi="Times New Roman" w:cs="Times New Roman"/>
          <w:color w:val="000000"/>
          <w:sz w:val="24"/>
          <w:szCs w:val="24"/>
          <w:lang w:val="ru-RU"/>
        </w:rPr>
        <w:t>№ 348</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Состав комиссии по проверке показаний спидометров автотранспорта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1F73D6">
      <w:pPr>
        <w:numPr>
          <w:ilvl w:val="0"/>
          <w:numId w:val="4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Cs/>
          <w:iCs/>
          <w:sz w:val="24"/>
          <w:szCs w:val="24"/>
          <w:lang w:val="ru-RU" w:eastAsia="ru-RU"/>
        </w:rPr>
      </w:pPr>
      <w:r w:rsidRPr="00E04822">
        <w:rPr>
          <w:rFonts w:ascii="Times New Roman" w:eastAsia="Times New Roman" w:hAnsi="Times New Roman" w:cs="Times New Roman"/>
          <w:bCs/>
          <w:iCs/>
          <w:sz w:val="24"/>
          <w:szCs w:val="24"/>
          <w:lang w:val="ru-RU" w:eastAsia="ru-RU"/>
        </w:rPr>
        <w:t xml:space="preserve">– заместитель директора (председатель комиссии) </w:t>
      </w:r>
      <w:r w:rsidR="001F73D6">
        <w:rPr>
          <w:rFonts w:ascii="Times New Roman" w:eastAsia="Times New Roman" w:hAnsi="Times New Roman" w:cs="Times New Roman"/>
          <w:bCs/>
          <w:iCs/>
          <w:sz w:val="24"/>
          <w:szCs w:val="24"/>
          <w:lang w:val="ru-RU" w:eastAsia="ru-RU"/>
        </w:rPr>
        <w:t xml:space="preserve">Пронин </w:t>
      </w:r>
      <w:r w:rsidRPr="00E04822">
        <w:rPr>
          <w:rFonts w:ascii="Times New Roman" w:eastAsia="Times New Roman" w:hAnsi="Times New Roman" w:cs="Times New Roman"/>
          <w:bCs/>
          <w:iCs/>
          <w:sz w:val="24"/>
          <w:szCs w:val="24"/>
          <w:lang w:val="ru-RU" w:eastAsia="ru-RU"/>
        </w:rPr>
        <w:t>А.</w:t>
      </w:r>
      <w:r w:rsidR="001F73D6">
        <w:rPr>
          <w:rFonts w:ascii="Times New Roman" w:eastAsia="Times New Roman" w:hAnsi="Times New Roman" w:cs="Times New Roman"/>
          <w:bCs/>
          <w:iCs/>
          <w:sz w:val="24"/>
          <w:szCs w:val="24"/>
          <w:lang w:val="ru-RU" w:eastAsia="ru-RU"/>
        </w:rPr>
        <w:t>В.</w:t>
      </w:r>
      <w:r w:rsidRPr="00E04822">
        <w:rPr>
          <w:rFonts w:ascii="Times New Roman" w:eastAsia="Times New Roman" w:hAnsi="Times New Roman" w:cs="Times New Roman"/>
          <w:bCs/>
          <w:iCs/>
          <w:sz w:val="24"/>
          <w:szCs w:val="24"/>
          <w:lang w:val="ru-RU" w:eastAsia="ru-RU"/>
        </w:rPr>
        <w:t>;</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Cs/>
          <w:iCs/>
          <w:sz w:val="24"/>
          <w:szCs w:val="24"/>
          <w:lang w:val="ru-RU" w:eastAsia="ru-RU"/>
        </w:rPr>
      </w:pPr>
      <w:r w:rsidRPr="00E04822">
        <w:rPr>
          <w:rFonts w:ascii="Times New Roman" w:eastAsia="Times New Roman" w:hAnsi="Times New Roman" w:cs="Times New Roman"/>
          <w:bCs/>
          <w:iCs/>
          <w:sz w:val="24"/>
          <w:szCs w:val="24"/>
          <w:lang w:val="ru-RU" w:eastAsia="ru-RU"/>
        </w:rPr>
        <w:t xml:space="preserve">– бухгалтер </w:t>
      </w:r>
      <w:r w:rsidR="001F73D6">
        <w:rPr>
          <w:rFonts w:ascii="Times New Roman" w:eastAsia="Times New Roman" w:hAnsi="Times New Roman" w:cs="Times New Roman"/>
          <w:bCs/>
          <w:iCs/>
          <w:sz w:val="24"/>
          <w:szCs w:val="24"/>
          <w:lang w:val="ru-RU" w:eastAsia="ru-RU"/>
        </w:rPr>
        <w:t>Юдина Е.В</w:t>
      </w:r>
      <w:r w:rsidRPr="00E04822">
        <w:rPr>
          <w:rFonts w:ascii="Times New Roman" w:eastAsia="Times New Roman" w:hAnsi="Times New Roman" w:cs="Times New Roman"/>
          <w:bCs/>
          <w:iCs/>
          <w:sz w:val="24"/>
          <w:szCs w:val="24"/>
          <w:lang w:val="ru-RU" w:eastAsia="ru-RU"/>
        </w:rPr>
        <w:t>.;</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Cs/>
          <w:iCs/>
          <w:sz w:val="24"/>
          <w:szCs w:val="24"/>
          <w:lang w:val="ru-RU" w:eastAsia="ru-RU"/>
        </w:rPr>
      </w:pPr>
      <w:r w:rsidRPr="00E04822">
        <w:rPr>
          <w:rFonts w:ascii="Times New Roman" w:eastAsia="Times New Roman" w:hAnsi="Times New Roman" w:cs="Times New Roman"/>
          <w:bCs/>
          <w:iCs/>
          <w:sz w:val="24"/>
          <w:szCs w:val="24"/>
          <w:lang w:val="ru-RU" w:eastAsia="ru-RU"/>
        </w:rPr>
        <w:t>– води</w:t>
      </w:r>
      <w:r w:rsidR="001F73D6">
        <w:rPr>
          <w:rFonts w:ascii="Times New Roman" w:eastAsia="Times New Roman" w:hAnsi="Times New Roman" w:cs="Times New Roman"/>
          <w:bCs/>
          <w:iCs/>
          <w:sz w:val="24"/>
          <w:szCs w:val="24"/>
          <w:lang w:val="ru-RU" w:eastAsia="ru-RU"/>
        </w:rPr>
        <w:t xml:space="preserve">тель </w:t>
      </w:r>
      <w:proofErr w:type="spellStart"/>
      <w:r w:rsidR="00295FC3">
        <w:rPr>
          <w:rFonts w:ascii="Times New Roman" w:eastAsia="Times New Roman" w:hAnsi="Times New Roman" w:cs="Times New Roman"/>
          <w:bCs/>
          <w:iCs/>
          <w:sz w:val="24"/>
          <w:szCs w:val="24"/>
          <w:lang w:val="ru-RU" w:eastAsia="ru-RU"/>
        </w:rPr>
        <w:t>Венидиктов</w:t>
      </w:r>
      <w:proofErr w:type="spellEnd"/>
      <w:r w:rsidR="00295FC3">
        <w:rPr>
          <w:rFonts w:ascii="Times New Roman" w:eastAsia="Times New Roman" w:hAnsi="Times New Roman" w:cs="Times New Roman"/>
          <w:bCs/>
          <w:iCs/>
          <w:sz w:val="24"/>
          <w:szCs w:val="24"/>
          <w:lang w:val="ru-RU" w:eastAsia="ru-RU"/>
        </w:rPr>
        <w:t xml:space="preserve"> А.В.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 Возложить на комиссию следующие обязанности:</w:t>
      </w:r>
    </w:p>
    <w:p w:rsidR="00E04822" w:rsidRPr="00E04822" w:rsidRDefault="00E04822" w:rsidP="001F73D6">
      <w:pPr>
        <w:numPr>
          <w:ilvl w:val="0"/>
          <w:numId w:val="43"/>
        </w:numPr>
        <w:tabs>
          <w:tab w:val="clear" w:pos="72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проверка наличия пломб и правильности пломбирования спидометра;</w:t>
      </w:r>
    </w:p>
    <w:p w:rsidR="00E04822" w:rsidRPr="00E04822" w:rsidRDefault="00E04822" w:rsidP="001F73D6">
      <w:pPr>
        <w:numPr>
          <w:ilvl w:val="0"/>
          <w:numId w:val="43"/>
        </w:numPr>
        <w:tabs>
          <w:tab w:val="clear" w:pos="72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проверка показаний спидометра;</w:t>
      </w:r>
    </w:p>
    <w:p w:rsidR="00E04822" w:rsidRPr="00E04822" w:rsidRDefault="00E04822" w:rsidP="001F73D6">
      <w:pPr>
        <w:numPr>
          <w:ilvl w:val="0"/>
          <w:numId w:val="43"/>
        </w:numPr>
        <w:tabs>
          <w:tab w:val="clear" w:pos="72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проверка правильности оформления первичных документов бухучета, полноты и</w:t>
      </w:r>
      <w:r w:rsidRPr="00E04822">
        <w:rPr>
          <w:rFonts w:ascii="Times New Roman" w:eastAsia="Times New Roman" w:hAnsi="Times New Roman" w:cs="Times New Roman"/>
          <w:iCs/>
          <w:sz w:val="24"/>
          <w:szCs w:val="24"/>
          <w:lang w:val="x-none" w:eastAsia="x-none"/>
        </w:rPr>
        <w:t xml:space="preserve"> </w:t>
      </w:r>
      <w:r w:rsidRPr="00E04822">
        <w:rPr>
          <w:rFonts w:ascii="Times New Roman" w:eastAsia="Times New Roman" w:hAnsi="Times New Roman" w:cs="Times New Roman"/>
          <w:sz w:val="24"/>
          <w:szCs w:val="24"/>
          <w:lang w:val="x-none" w:eastAsia="x-none"/>
        </w:rPr>
        <w:t>качества ведения документооборота по автомобилю (заполнение всех реквизитов</w:t>
      </w:r>
      <w:r w:rsidRPr="00E04822">
        <w:rPr>
          <w:rFonts w:ascii="Times New Roman" w:eastAsia="Times New Roman" w:hAnsi="Times New Roman" w:cs="Times New Roman"/>
          <w:iCs/>
          <w:sz w:val="24"/>
          <w:szCs w:val="24"/>
          <w:lang w:val="x-none" w:eastAsia="x-none"/>
        </w:rPr>
        <w:t xml:space="preserve"> </w:t>
      </w:r>
      <w:r w:rsidRPr="00E04822">
        <w:rPr>
          <w:rFonts w:ascii="Times New Roman" w:eastAsia="Times New Roman" w:hAnsi="Times New Roman" w:cs="Times New Roman"/>
          <w:sz w:val="24"/>
          <w:szCs w:val="24"/>
          <w:lang w:val="x-none" w:eastAsia="x-none"/>
        </w:rPr>
        <w:t>путевых листов, проставление необходимых подписей, наличие неоговоренных</w:t>
      </w:r>
      <w:r w:rsidRPr="00E04822">
        <w:rPr>
          <w:rFonts w:ascii="Times New Roman" w:eastAsia="Times New Roman" w:hAnsi="Times New Roman" w:cs="Times New Roman"/>
          <w:iCs/>
          <w:sz w:val="24"/>
          <w:szCs w:val="24"/>
          <w:lang w:val="x-none" w:eastAsia="x-none"/>
        </w:rPr>
        <w:t xml:space="preserve"> </w:t>
      </w:r>
      <w:r w:rsidRPr="00E04822">
        <w:rPr>
          <w:rFonts w:ascii="Times New Roman" w:eastAsia="Times New Roman" w:hAnsi="Times New Roman" w:cs="Times New Roman"/>
          <w:sz w:val="24"/>
          <w:szCs w:val="24"/>
          <w:lang w:val="x-none" w:eastAsia="x-none"/>
        </w:rPr>
        <w:t>исправлений, наличие и заполнение журнала выхода и возвращения автотранспорта, журнала выдачи путевых листов).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bl>
      <w:tblPr>
        <w:tblW w:w="8623" w:type="dxa"/>
        <w:tblCellMar>
          <w:top w:w="15" w:type="dxa"/>
          <w:left w:w="15" w:type="dxa"/>
          <w:bottom w:w="15" w:type="dxa"/>
          <w:right w:w="15" w:type="dxa"/>
        </w:tblCellMar>
        <w:tblLook w:val="04A0" w:firstRow="1" w:lastRow="0" w:firstColumn="1" w:lastColumn="0" w:noHBand="0" w:noVBand="1"/>
      </w:tblPr>
      <w:tblGrid>
        <w:gridCol w:w="4030"/>
        <w:gridCol w:w="708"/>
        <w:gridCol w:w="851"/>
        <w:gridCol w:w="257"/>
        <w:gridCol w:w="2777"/>
      </w:tblGrid>
      <w:tr w:rsidR="00E04822" w:rsidRPr="00E04822" w:rsidTr="00E04822">
        <w:tc>
          <w:tcPr>
            <w:tcW w:w="4030" w:type="dxa"/>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С приложением </w:t>
            </w:r>
            <w:proofErr w:type="gramStart"/>
            <w:r w:rsidRPr="00E04822">
              <w:rPr>
                <w:rFonts w:ascii="Times New Roman" w:eastAsia="Times New Roman" w:hAnsi="Times New Roman" w:cs="Times New Roman"/>
                <w:sz w:val="24"/>
                <w:szCs w:val="24"/>
                <w:lang w:val="ru-RU" w:eastAsia="ru-RU"/>
              </w:rPr>
              <w:t>ознакомлены</w:t>
            </w:r>
            <w:proofErr w:type="gramEnd"/>
            <w:r w:rsidRPr="00E04822">
              <w:rPr>
                <w:rFonts w:ascii="Times New Roman" w:eastAsia="Times New Roman" w:hAnsi="Times New Roman" w:cs="Times New Roman"/>
                <w:sz w:val="24"/>
                <w:szCs w:val="24"/>
                <w:lang w:val="ru-RU" w:eastAsia="ru-RU"/>
              </w:rPr>
              <w:t>:</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851"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4030" w:type="dxa"/>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851"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4030" w:type="dxa"/>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Заместитель директора</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51" w:type="dxa"/>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1F73D6" w:rsidP="001F73D6">
            <w:pPr>
              <w:spacing w:before="0" w:beforeAutospacing="0" w:after="0" w:afterAutospacing="0"/>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bCs/>
                <w:iCs/>
                <w:sz w:val="24"/>
                <w:szCs w:val="24"/>
                <w:lang w:val="ru-RU" w:eastAsia="ru-RU"/>
              </w:rPr>
              <w:t xml:space="preserve">Пронин </w:t>
            </w:r>
            <w:r w:rsidRPr="00E04822">
              <w:rPr>
                <w:rFonts w:ascii="Times New Roman" w:eastAsia="Times New Roman" w:hAnsi="Times New Roman" w:cs="Times New Roman"/>
                <w:bCs/>
                <w:iCs/>
                <w:sz w:val="24"/>
                <w:szCs w:val="24"/>
                <w:lang w:val="ru-RU" w:eastAsia="ru-RU"/>
              </w:rPr>
              <w:t>А.</w:t>
            </w:r>
            <w:r>
              <w:rPr>
                <w:rFonts w:ascii="Times New Roman" w:eastAsia="Times New Roman" w:hAnsi="Times New Roman" w:cs="Times New Roman"/>
                <w:bCs/>
                <w:iCs/>
                <w:sz w:val="24"/>
                <w:szCs w:val="24"/>
                <w:lang w:val="ru-RU" w:eastAsia="ru-RU"/>
              </w:rPr>
              <w:t>В.</w:t>
            </w:r>
          </w:p>
        </w:tc>
      </w:tr>
      <w:tr w:rsidR="00E04822" w:rsidRPr="00E04822" w:rsidTr="00E04822">
        <w:tc>
          <w:tcPr>
            <w:tcW w:w="4030" w:type="dxa"/>
            <w:tcMar>
              <w:top w:w="60" w:type="dxa"/>
              <w:left w:w="60" w:type="dxa"/>
              <w:bottom w:w="60" w:type="dxa"/>
              <w:right w:w="60" w:type="dxa"/>
            </w:tcMar>
            <w:hideMark/>
          </w:tcPr>
          <w:p w:rsidR="00E04822" w:rsidRPr="00E04822" w:rsidRDefault="001F73D6" w:rsidP="00295FC3">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bCs/>
                <w:iCs/>
                <w:sz w:val="24"/>
                <w:szCs w:val="24"/>
                <w:lang w:val="ru-RU" w:eastAsia="ru-RU"/>
              </w:rPr>
              <w:t>30</w:t>
            </w:r>
            <w:r w:rsidRPr="00E04822">
              <w:rPr>
                <w:rFonts w:ascii="Times New Roman" w:eastAsia="Times New Roman" w:hAnsi="Times New Roman" w:cs="Times New Roman"/>
                <w:bCs/>
                <w:iCs/>
                <w:sz w:val="24"/>
                <w:szCs w:val="24"/>
                <w:lang w:val="ru-RU" w:eastAsia="ru-RU"/>
              </w:rPr>
              <w:t>.12.20</w:t>
            </w:r>
            <w:r>
              <w:rPr>
                <w:rFonts w:ascii="Times New Roman" w:eastAsia="Times New Roman" w:hAnsi="Times New Roman" w:cs="Times New Roman"/>
                <w:bCs/>
                <w:iCs/>
                <w:sz w:val="24"/>
                <w:szCs w:val="24"/>
                <w:lang w:val="ru-RU" w:eastAsia="ru-RU"/>
              </w:rPr>
              <w:t>2</w:t>
            </w:r>
            <w:r w:rsidR="00295FC3">
              <w:rPr>
                <w:rFonts w:ascii="Times New Roman" w:eastAsia="Times New Roman" w:hAnsi="Times New Roman" w:cs="Times New Roman"/>
                <w:bCs/>
                <w:iCs/>
                <w:sz w:val="24"/>
                <w:szCs w:val="24"/>
                <w:lang w:val="ru-RU" w:eastAsia="ru-RU"/>
              </w:rPr>
              <w:t>1</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51" w:type="dxa"/>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r>
      <w:tr w:rsidR="00E04822" w:rsidRPr="00E04822" w:rsidTr="00E04822">
        <w:tc>
          <w:tcPr>
            <w:tcW w:w="4030" w:type="dxa"/>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51"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r>
      <w:tr w:rsidR="00E04822" w:rsidRPr="00E04822" w:rsidTr="00E04822">
        <w:tc>
          <w:tcPr>
            <w:tcW w:w="4030" w:type="dxa"/>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Бухгалтер</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51" w:type="dxa"/>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1F73D6" w:rsidP="001F73D6">
            <w:pPr>
              <w:spacing w:before="0" w:beforeAutospacing="0" w:after="0" w:afterAutospacing="0"/>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bCs/>
                <w:iCs/>
                <w:sz w:val="24"/>
                <w:szCs w:val="24"/>
                <w:lang w:val="ru-RU" w:eastAsia="ru-RU"/>
              </w:rPr>
              <w:t>Юдина Е.В</w:t>
            </w:r>
            <w:r w:rsidRPr="00E04822">
              <w:rPr>
                <w:rFonts w:ascii="Times New Roman" w:eastAsia="Times New Roman" w:hAnsi="Times New Roman" w:cs="Times New Roman"/>
                <w:bCs/>
                <w:iCs/>
                <w:sz w:val="24"/>
                <w:szCs w:val="24"/>
                <w:lang w:val="ru-RU" w:eastAsia="ru-RU"/>
              </w:rPr>
              <w:t>.</w:t>
            </w:r>
          </w:p>
        </w:tc>
      </w:tr>
      <w:tr w:rsidR="00E04822" w:rsidRPr="00E04822" w:rsidTr="00E04822">
        <w:tc>
          <w:tcPr>
            <w:tcW w:w="4030" w:type="dxa"/>
            <w:tcMar>
              <w:top w:w="60" w:type="dxa"/>
              <w:left w:w="60" w:type="dxa"/>
              <w:bottom w:w="60" w:type="dxa"/>
              <w:right w:w="60" w:type="dxa"/>
            </w:tcMar>
            <w:hideMark/>
          </w:tcPr>
          <w:p w:rsidR="00E04822" w:rsidRPr="00E04822" w:rsidRDefault="001F73D6" w:rsidP="00E04822">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bCs/>
                <w:iCs/>
                <w:sz w:val="24"/>
                <w:szCs w:val="24"/>
                <w:lang w:val="ru-RU" w:eastAsia="ru-RU"/>
              </w:rPr>
              <w:t>30</w:t>
            </w:r>
            <w:r w:rsidRPr="00E04822">
              <w:rPr>
                <w:rFonts w:ascii="Times New Roman" w:eastAsia="Times New Roman" w:hAnsi="Times New Roman" w:cs="Times New Roman"/>
                <w:bCs/>
                <w:iCs/>
                <w:sz w:val="24"/>
                <w:szCs w:val="24"/>
                <w:lang w:val="ru-RU" w:eastAsia="ru-RU"/>
              </w:rPr>
              <w:t>.12.20</w:t>
            </w:r>
            <w:r w:rsidR="00295FC3">
              <w:rPr>
                <w:rFonts w:ascii="Times New Roman" w:eastAsia="Times New Roman" w:hAnsi="Times New Roman" w:cs="Times New Roman"/>
                <w:bCs/>
                <w:iCs/>
                <w:sz w:val="24"/>
                <w:szCs w:val="24"/>
                <w:lang w:val="ru-RU" w:eastAsia="ru-RU"/>
              </w:rPr>
              <w:t>21</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51" w:type="dxa"/>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r>
      <w:tr w:rsidR="00E04822" w:rsidRPr="00E04822" w:rsidTr="00E04822">
        <w:tc>
          <w:tcPr>
            <w:tcW w:w="403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51"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r>
      <w:tr w:rsidR="00E04822" w:rsidRPr="00E04822" w:rsidTr="00E04822">
        <w:tc>
          <w:tcPr>
            <w:tcW w:w="403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Водитель</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51" w:type="dxa"/>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295FC3" w:rsidP="00E04822">
            <w:pPr>
              <w:spacing w:before="0" w:beforeAutospacing="0" w:after="0" w:afterAutospacing="0"/>
              <w:jc w:val="right"/>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bCs/>
                <w:iCs/>
                <w:sz w:val="24"/>
                <w:szCs w:val="24"/>
                <w:lang w:val="ru-RU" w:eastAsia="ru-RU"/>
              </w:rPr>
              <w:t>Венидиктов</w:t>
            </w:r>
            <w:proofErr w:type="spellEnd"/>
            <w:r>
              <w:rPr>
                <w:rFonts w:ascii="Times New Roman" w:eastAsia="Times New Roman" w:hAnsi="Times New Roman" w:cs="Times New Roman"/>
                <w:bCs/>
                <w:iCs/>
                <w:sz w:val="24"/>
                <w:szCs w:val="24"/>
                <w:lang w:val="ru-RU" w:eastAsia="ru-RU"/>
              </w:rPr>
              <w:t xml:space="preserve"> А.Ю.</w:t>
            </w:r>
          </w:p>
        </w:tc>
      </w:tr>
      <w:tr w:rsidR="00E04822" w:rsidRPr="00E04822" w:rsidTr="00E04822">
        <w:tc>
          <w:tcPr>
            <w:tcW w:w="4030" w:type="dxa"/>
            <w:tcMar>
              <w:top w:w="60" w:type="dxa"/>
              <w:left w:w="60" w:type="dxa"/>
              <w:bottom w:w="60" w:type="dxa"/>
              <w:right w:w="60" w:type="dxa"/>
            </w:tcMar>
            <w:hideMark/>
          </w:tcPr>
          <w:p w:rsidR="00E04822" w:rsidRPr="00E04822" w:rsidRDefault="001F73D6" w:rsidP="00E04822">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bCs/>
                <w:iCs/>
                <w:sz w:val="24"/>
                <w:szCs w:val="24"/>
                <w:lang w:val="ru-RU" w:eastAsia="ru-RU"/>
              </w:rPr>
              <w:t>30</w:t>
            </w:r>
            <w:r w:rsidRPr="00E04822">
              <w:rPr>
                <w:rFonts w:ascii="Times New Roman" w:eastAsia="Times New Roman" w:hAnsi="Times New Roman" w:cs="Times New Roman"/>
                <w:bCs/>
                <w:iCs/>
                <w:sz w:val="24"/>
                <w:szCs w:val="24"/>
                <w:lang w:val="ru-RU" w:eastAsia="ru-RU"/>
              </w:rPr>
              <w:t>.12.20</w:t>
            </w:r>
            <w:r w:rsidR="00295FC3">
              <w:rPr>
                <w:rFonts w:ascii="Times New Roman" w:eastAsia="Times New Roman" w:hAnsi="Times New Roman" w:cs="Times New Roman"/>
                <w:bCs/>
                <w:iCs/>
                <w:sz w:val="24"/>
                <w:szCs w:val="24"/>
                <w:lang w:val="ru-RU" w:eastAsia="ru-RU"/>
              </w:rPr>
              <w:t>21</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51" w:type="dxa"/>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r>
      <w:tr w:rsidR="00E04822" w:rsidRPr="00E04822" w:rsidTr="00E04822">
        <w:tc>
          <w:tcPr>
            <w:tcW w:w="403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851"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r>
      <w:tr w:rsidR="00E04822" w:rsidRPr="00E04822" w:rsidTr="00E04822">
        <w:tc>
          <w:tcPr>
            <w:tcW w:w="403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851"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r>
    </w:tbl>
    <w:p w:rsidR="00E04822" w:rsidRPr="00E04822" w:rsidRDefault="00E04822" w:rsidP="00E04822">
      <w:pPr>
        <w:spacing w:beforeAutospacing="0" w:afterAutospacing="0"/>
        <w:rPr>
          <w:rFonts w:ascii="Times New Roman" w:eastAsia="Times New Roman" w:hAnsi="Times New Roman" w:cs="Times New Roman"/>
          <w:sz w:val="24"/>
          <w:szCs w:val="24"/>
          <w:lang w:val="ru-RU" w:eastAsia="ru-RU"/>
        </w:rPr>
      </w:pPr>
    </w:p>
    <w:p w:rsidR="00E04822" w:rsidRPr="00E04822" w:rsidRDefault="00E04822" w:rsidP="00E04822">
      <w:pPr>
        <w:spacing w:beforeAutospacing="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bCs/>
          <w:iCs/>
          <w:sz w:val="24"/>
          <w:szCs w:val="24"/>
          <w:lang w:val="ru-RU" w:eastAsia="ru-RU"/>
        </w:rPr>
      </w:pPr>
      <w:r w:rsidRPr="00E04822">
        <w:rPr>
          <w:rFonts w:ascii="Times New Roman" w:eastAsia="Times New Roman" w:hAnsi="Times New Roman" w:cs="Times New Roman"/>
          <w:sz w:val="24"/>
          <w:szCs w:val="24"/>
          <w:lang w:val="ru-RU" w:eastAsia="ru-RU"/>
        </w:rPr>
        <w:t xml:space="preserve">Приложение </w:t>
      </w:r>
      <w:r w:rsidRPr="00E04822">
        <w:rPr>
          <w:rFonts w:ascii="Times New Roman" w:eastAsia="Times New Roman" w:hAnsi="Times New Roman" w:cs="Times New Roman"/>
          <w:bCs/>
          <w:iCs/>
          <w:sz w:val="24"/>
          <w:szCs w:val="24"/>
          <w:lang w:val="ru-RU" w:eastAsia="ru-RU"/>
        </w:rPr>
        <w:t>4</w:t>
      </w:r>
    </w:p>
    <w:p w:rsidR="00E04822" w:rsidRPr="00E04822" w:rsidRDefault="001F73D6" w:rsidP="001F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к приказу от </w:t>
      </w:r>
      <w:r w:rsidR="00E83A6C" w:rsidRPr="00E83A6C">
        <w:rPr>
          <w:rFonts w:hAnsi="Times New Roman" w:cs="Times New Roman"/>
          <w:color w:val="000000"/>
          <w:sz w:val="24"/>
          <w:szCs w:val="24"/>
          <w:lang w:val="ru-RU"/>
        </w:rPr>
        <w:t>27.12.2021</w:t>
      </w:r>
      <w:r w:rsidR="00E83A6C" w:rsidRPr="00E83A6C">
        <w:rPr>
          <w:rFonts w:hAnsi="Times New Roman" w:cs="Times New Roman"/>
          <w:color w:val="000000"/>
          <w:sz w:val="24"/>
          <w:szCs w:val="24"/>
        </w:rPr>
        <w:t> </w:t>
      </w:r>
      <w:r w:rsidR="00E83A6C" w:rsidRPr="00E83A6C">
        <w:rPr>
          <w:rFonts w:hAnsi="Times New Roman" w:cs="Times New Roman"/>
          <w:color w:val="000000"/>
          <w:sz w:val="24"/>
          <w:szCs w:val="24"/>
          <w:lang w:val="ru-RU"/>
        </w:rPr>
        <w:t>№ 348</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Состав комиссии для проведения внезапной ревизии кассы</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E04822" w:rsidRPr="00E04822" w:rsidRDefault="00E04822" w:rsidP="001F73D6">
      <w:pPr>
        <w:numPr>
          <w:ilvl w:val="0"/>
          <w:numId w:val="45"/>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xml:space="preserve">Директор </w:t>
      </w:r>
      <w:proofErr w:type="spellStart"/>
      <w:r w:rsidRPr="00E04822">
        <w:rPr>
          <w:rFonts w:ascii="Times New Roman" w:eastAsia="Times New Roman" w:hAnsi="Times New Roman" w:cs="Times New Roman"/>
          <w:bCs/>
          <w:iCs/>
          <w:sz w:val="24"/>
          <w:szCs w:val="24"/>
          <w:lang w:val="ru-RU" w:eastAsia="ru-RU"/>
        </w:rPr>
        <w:t>Филинова.В.Л</w:t>
      </w:r>
      <w:proofErr w:type="spellEnd"/>
      <w:r w:rsidRPr="00E04822">
        <w:rPr>
          <w:rFonts w:ascii="Times New Roman" w:eastAsia="Times New Roman" w:hAnsi="Times New Roman" w:cs="Times New Roman"/>
          <w:bCs/>
          <w:iCs/>
          <w:sz w:val="24"/>
          <w:szCs w:val="24"/>
          <w:lang w:val="ru-RU" w:eastAsia="ru-RU"/>
        </w:rPr>
        <w:t>. (председатель комиссии)</w:t>
      </w:r>
      <w:r w:rsidRPr="00E04822">
        <w:rPr>
          <w:rFonts w:ascii="Times New Roman" w:eastAsia="Times New Roman" w:hAnsi="Times New Roman" w:cs="Times New Roman"/>
          <w:sz w:val="24"/>
          <w:szCs w:val="24"/>
          <w:lang w:val="ru-RU" w:eastAsia="ru-RU"/>
        </w:rPr>
        <w:t>;</w:t>
      </w:r>
    </w:p>
    <w:p w:rsidR="00E04822" w:rsidRPr="00E04822" w:rsidRDefault="00E04822" w:rsidP="001F73D6">
      <w:pPr>
        <w:numPr>
          <w:ilvl w:val="0"/>
          <w:numId w:val="45"/>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xml:space="preserve">Главный бухгалтер </w:t>
      </w:r>
      <w:proofErr w:type="spellStart"/>
      <w:r w:rsidR="00295FC3">
        <w:rPr>
          <w:rFonts w:ascii="Times New Roman" w:eastAsia="Times New Roman" w:hAnsi="Times New Roman" w:cs="Times New Roman"/>
          <w:bCs/>
          <w:iCs/>
          <w:sz w:val="24"/>
          <w:szCs w:val="24"/>
          <w:lang w:val="ru-RU" w:eastAsia="ru-RU"/>
        </w:rPr>
        <w:t>Полустроева</w:t>
      </w:r>
      <w:proofErr w:type="spellEnd"/>
      <w:r w:rsidR="00295FC3">
        <w:rPr>
          <w:rFonts w:ascii="Times New Roman" w:eastAsia="Times New Roman" w:hAnsi="Times New Roman" w:cs="Times New Roman"/>
          <w:bCs/>
          <w:iCs/>
          <w:sz w:val="24"/>
          <w:szCs w:val="24"/>
          <w:lang w:val="ru-RU" w:eastAsia="ru-RU"/>
        </w:rPr>
        <w:t xml:space="preserve"> А.А.</w:t>
      </w:r>
    </w:p>
    <w:p w:rsidR="00E04822" w:rsidRPr="00E04822" w:rsidRDefault="00E04822" w:rsidP="001F73D6">
      <w:pPr>
        <w:numPr>
          <w:ilvl w:val="0"/>
          <w:numId w:val="45"/>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Заместитель директора Лукьянова С.Л.</w:t>
      </w:r>
      <w:r w:rsidRPr="00E04822">
        <w:rPr>
          <w:rFonts w:ascii="Times New Roman" w:eastAsia="Times New Roman" w:hAnsi="Times New Roman" w:cs="Times New Roman"/>
          <w:sz w:val="24"/>
          <w:szCs w:val="24"/>
          <w:lang w:val="ru-RU" w:eastAsia="ru-RU"/>
        </w:rPr>
        <w:t xml:space="preserve">; </w:t>
      </w:r>
    </w:p>
    <w:p w:rsidR="00E04822" w:rsidRPr="00E04822" w:rsidRDefault="00E04822" w:rsidP="001F73D6">
      <w:pPr>
        <w:numPr>
          <w:ilvl w:val="0"/>
          <w:numId w:val="45"/>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xml:space="preserve">Специалист по кадрам </w:t>
      </w:r>
      <w:proofErr w:type="spellStart"/>
      <w:r w:rsidR="001F73D6">
        <w:rPr>
          <w:rFonts w:ascii="Times New Roman" w:eastAsia="Times New Roman" w:hAnsi="Times New Roman" w:cs="Times New Roman"/>
          <w:bCs/>
          <w:iCs/>
          <w:sz w:val="24"/>
          <w:szCs w:val="24"/>
          <w:lang w:val="ru-RU" w:eastAsia="ru-RU"/>
        </w:rPr>
        <w:t>Фу</w:t>
      </w:r>
      <w:r w:rsidR="00295FC3">
        <w:rPr>
          <w:rFonts w:ascii="Times New Roman" w:eastAsia="Times New Roman" w:hAnsi="Times New Roman" w:cs="Times New Roman"/>
          <w:bCs/>
          <w:iCs/>
          <w:sz w:val="24"/>
          <w:szCs w:val="24"/>
          <w:lang w:val="ru-RU" w:eastAsia="ru-RU"/>
        </w:rPr>
        <w:t>н</w:t>
      </w:r>
      <w:r w:rsidR="001F73D6">
        <w:rPr>
          <w:rFonts w:ascii="Times New Roman" w:eastAsia="Times New Roman" w:hAnsi="Times New Roman" w:cs="Times New Roman"/>
          <w:bCs/>
          <w:iCs/>
          <w:sz w:val="24"/>
          <w:szCs w:val="24"/>
          <w:lang w:val="ru-RU" w:eastAsia="ru-RU"/>
        </w:rPr>
        <w:t>тусова</w:t>
      </w:r>
      <w:proofErr w:type="spellEnd"/>
      <w:r w:rsidR="001F73D6">
        <w:rPr>
          <w:rFonts w:ascii="Times New Roman" w:eastAsia="Times New Roman" w:hAnsi="Times New Roman" w:cs="Times New Roman"/>
          <w:bCs/>
          <w:iCs/>
          <w:sz w:val="24"/>
          <w:szCs w:val="24"/>
          <w:lang w:val="ru-RU" w:eastAsia="ru-RU"/>
        </w:rPr>
        <w:t xml:space="preserve"> Ю.Н</w:t>
      </w:r>
      <w:r w:rsidRPr="00E04822">
        <w:rPr>
          <w:rFonts w:ascii="Times New Roman" w:eastAsia="Times New Roman" w:hAnsi="Times New Roman" w:cs="Times New Roman"/>
          <w:bCs/>
          <w:iCs/>
          <w:sz w:val="24"/>
          <w:szCs w:val="24"/>
          <w:lang w:val="ru-RU" w:eastAsia="ru-RU"/>
        </w:rPr>
        <w:t>.</w:t>
      </w:r>
      <w:r w:rsidRPr="00E04822">
        <w:rPr>
          <w:rFonts w:ascii="Times New Roman" w:eastAsia="Times New Roman" w:hAnsi="Times New Roman" w:cs="Times New Roman"/>
          <w:sz w:val="24"/>
          <w:szCs w:val="24"/>
          <w:lang w:val="ru-RU" w:eastAsia="ru-RU"/>
        </w:rPr>
        <w:t>.</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       2. Возложить на комиссию следующие обязанности:</w:t>
      </w:r>
    </w:p>
    <w:p w:rsidR="00E04822" w:rsidRPr="00E04822" w:rsidRDefault="00E04822" w:rsidP="001F73D6">
      <w:pPr>
        <w:numPr>
          <w:ilvl w:val="0"/>
          <w:numId w:val="46"/>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осуществления кассовых и банковских операций;</w:t>
      </w:r>
    </w:p>
    <w:p w:rsidR="00E04822" w:rsidRPr="00E04822" w:rsidRDefault="00E04822" w:rsidP="001F73D6">
      <w:pPr>
        <w:numPr>
          <w:ilvl w:val="0"/>
          <w:numId w:val="46"/>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условий, обеспечивающих сохранность денежных средств и денежных документов;</w:t>
      </w:r>
    </w:p>
    <w:p w:rsidR="00E04822" w:rsidRPr="00E04822" w:rsidRDefault="00E04822" w:rsidP="001F73D6">
      <w:pPr>
        <w:numPr>
          <w:ilvl w:val="0"/>
          <w:numId w:val="46"/>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полноты и своевременности отражения в учете поступления наличных денег в кассу;</w:t>
      </w:r>
    </w:p>
    <w:p w:rsidR="00E04822" w:rsidRPr="00E04822" w:rsidRDefault="00E04822" w:rsidP="001F73D6">
      <w:pPr>
        <w:numPr>
          <w:ilvl w:val="0"/>
          <w:numId w:val="46"/>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использования полученных средств по прямому назначению;</w:t>
      </w:r>
    </w:p>
    <w:p w:rsidR="00E04822" w:rsidRPr="00E04822" w:rsidRDefault="00E04822" w:rsidP="001F73D6">
      <w:pPr>
        <w:numPr>
          <w:ilvl w:val="0"/>
          <w:numId w:val="46"/>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соблюдения лимита кассы;</w:t>
      </w:r>
    </w:p>
    <w:p w:rsidR="00E04822" w:rsidRPr="00E04822" w:rsidRDefault="00E04822" w:rsidP="001F73D6">
      <w:pPr>
        <w:numPr>
          <w:ilvl w:val="0"/>
          <w:numId w:val="46"/>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правильности учета бланков строгой отчетности;</w:t>
      </w:r>
    </w:p>
    <w:p w:rsidR="00E04822" w:rsidRPr="00E04822" w:rsidRDefault="00E04822" w:rsidP="001F73D6">
      <w:pPr>
        <w:numPr>
          <w:ilvl w:val="0"/>
          <w:numId w:val="46"/>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полный пересчет денежной наличности и проверка других ценностей, находящихся в кассе;</w:t>
      </w:r>
    </w:p>
    <w:p w:rsidR="00E04822" w:rsidRPr="00E04822" w:rsidRDefault="00E04822" w:rsidP="001F73D6">
      <w:pPr>
        <w:numPr>
          <w:ilvl w:val="0"/>
          <w:numId w:val="46"/>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сверка фактического остатка денежной наличности в кассе с данными, отраженными в кассовой книге;</w:t>
      </w:r>
    </w:p>
    <w:p w:rsidR="00E04822" w:rsidRPr="00E04822" w:rsidRDefault="00E04822" w:rsidP="001F73D6">
      <w:pPr>
        <w:numPr>
          <w:ilvl w:val="0"/>
          <w:numId w:val="46"/>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составление акта ревизии наличных денежных средств.</w:t>
      </w:r>
    </w:p>
    <w:p w:rsidR="00E04822" w:rsidRPr="00E04822" w:rsidRDefault="00E04822" w:rsidP="00E0482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p>
    <w:p w:rsidR="00E04822" w:rsidRPr="00E04822" w:rsidRDefault="00E04822" w:rsidP="00E0482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p>
    <w:tbl>
      <w:tblPr>
        <w:tblW w:w="8623" w:type="dxa"/>
        <w:tblCellMar>
          <w:top w:w="15" w:type="dxa"/>
          <w:left w:w="15" w:type="dxa"/>
          <w:bottom w:w="15" w:type="dxa"/>
          <w:right w:w="15" w:type="dxa"/>
        </w:tblCellMar>
        <w:tblLook w:val="04A0" w:firstRow="1" w:lastRow="0" w:firstColumn="1" w:lastColumn="0" w:noHBand="0" w:noVBand="1"/>
      </w:tblPr>
      <w:tblGrid>
        <w:gridCol w:w="4030"/>
        <w:gridCol w:w="708"/>
        <w:gridCol w:w="851"/>
        <w:gridCol w:w="255"/>
        <w:gridCol w:w="2779"/>
      </w:tblGrid>
      <w:tr w:rsidR="00E04822" w:rsidRPr="00E04822" w:rsidTr="00E04822">
        <w:tc>
          <w:tcPr>
            <w:tcW w:w="4030" w:type="dxa"/>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С приложением </w:t>
            </w:r>
            <w:proofErr w:type="gramStart"/>
            <w:r w:rsidRPr="00E04822">
              <w:rPr>
                <w:rFonts w:ascii="Times New Roman" w:eastAsia="Times New Roman" w:hAnsi="Times New Roman" w:cs="Times New Roman"/>
                <w:sz w:val="24"/>
                <w:szCs w:val="24"/>
                <w:lang w:val="ru-RU" w:eastAsia="ru-RU"/>
              </w:rPr>
              <w:t>ознакомлены</w:t>
            </w:r>
            <w:proofErr w:type="gramEnd"/>
            <w:r w:rsidRPr="00E04822">
              <w:rPr>
                <w:rFonts w:ascii="Times New Roman" w:eastAsia="Times New Roman" w:hAnsi="Times New Roman" w:cs="Times New Roman"/>
                <w:sz w:val="24"/>
                <w:szCs w:val="24"/>
                <w:lang w:val="ru-RU" w:eastAsia="ru-RU"/>
              </w:rPr>
              <w:t>:</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851"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4030" w:type="dxa"/>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851"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4030" w:type="dxa"/>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Директор </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51" w:type="dxa"/>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proofErr w:type="spellStart"/>
            <w:r w:rsidRPr="00E04822">
              <w:rPr>
                <w:rFonts w:ascii="Times New Roman" w:eastAsia="Times New Roman" w:hAnsi="Times New Roman" w:cs="Times New Roman"/>
                <w:bCs/>
                <w:iCs/>
                <w:sz w:val="24"/>
                <w:szCs w:val="24"/>
                <w:lang w:val="ru-RU" w:eastAsia="ru-RU"/>
              </w:rPr>
              <w:t>Филинова</w:t>
            </w:r>
            <w:proofErr w:type="spellEnd"/>
            <w:r w:rsidRPr="00E04822">
              <w:rPr>
                <w:rFonts w:ascii="Times New Roman" w:eastAsia="Times New Roman" w:hAnsi="Times New Roman" w:cs="Times New Roman"/>
                <w:bCs/>
                <w:iCs/>
                <w:sz w:val="24"/>
                <w:szCs w:val="24"/>
                <w:lang w:val="ru-RU" w:eastAsia="ru-RU"/>
              </w:rPr>
              <w:t xml:space="preserve"> В.Л.</w:t>
            </w:r>
          </w:p>
        </w:tc>
      </w:tr>
      <w:tr w:rsidR="00E04822" w:rsidRPr="00E04822" w:rsidTr="00E04822">
        <w:tc>
          <w:tcPr>
            <w:tcW w:w="4030" w:type="dxa"/>
            <w:tcMar>
              <w:top w:w="60" w:type="dxa"/>
              <w:left w:w="60" w:type="dxa"/>
              <w:bottom w:w="60" w:type="dxa"/>
              <w:right w:w="60" w:type="dxa"/>
            </w:tcMar>
            <w:hideMark/>
          </w:tcPr>
          <w:p w:rsidR="00E04822" w:rsidRPr="00E04822" w:rsidRDefault="001F73D6" w:rsidP="00E04822">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bCs/>
                <w:iCs/>
                <w:sz w:val="24"/>
                <w:szCs w:val="24"/>
                <w:lang w:val="ru-RU" w:eastAsia="ru-RU"/>
              </w:rPr>
              <w:t>30</w:t>
            </w:r>
            <w:r w:rsidRPr="00E04822">
              <w:rPr>
                <w:rFonts w:ascii="Times New Roman" w:eastAsia="Times New Roman" w:hAnsi="Times New Roman" w:cs="Times New Roman"/>
                <w:bCs/>
                <w:iCs/>
                <w:sz w:val="24"/>
                <w:szCs w:val="24"/>
                <w:lang w:val="ru-RU" w:eastAsia="ru-RU"/>
              </w:rPr>
              <w:t>.12.20</w:t>
            </w:r>
            <w:r w:rsidR="00295FC3">
              <w:rPr>
                <w:rFonts w:ascii="Times New Roman" w:eastAsia="Times New Roman" w:hAnsi="Times New Roman" w:cs="Times New Roman"/>
                <w:bCs/>
                <w:iCs/>
                <w:sz w:val="24"/>
                <w:szCs w:val="24"/>
                <w:lang w:val="ru-RU" w:eastAsia="ru-RU"/>
              </w:rPr>
              <w:t>21</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51" w:type="dxa"/>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r>
      <w:tr w:rsidR="00E04822" w:rsidRPr="00E04822" w:rsidTr="00E04822">
        <w:tc>
          <w:tcPr>
            <w:tcW w:w="4030" w:type="dxa"/>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51"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r>
      <w:tr w:rsidR="00E04822" w:rsidRPr="00E04822" w:rsidTr="00E04822">
        <w:tc>
          <w:tcPr>
            <w:tcW w:w="4030" w:type="dxa"/>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Заместитель директора</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51" w:type="dxa"/>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Лукьянова С.Л.</w:t>
            </w:r>
          </w:p>
        </w:tc>
      </w:tr>
      <w:tr w:rsidR="00E04822" w:rsidRPr="00E04822" w:rsidTr="00E04822">
        <w:tc>
          <w:tcPr>
            <w:tcW w:w="4030" w:type="dxa"/>
            <w:tcMar>
              <w:top w:w="60" w:type="dxa"/>
              <w:left w:w="60" w:type="dxa"/>
              <w:bottom w:w="60" w:type="dxa"/>
              <w:right w:w="60" w:type="dxa"/>
            </w:tcMar>
            <w:hideMark/>
          </w:tcPr>
          <w:p w:rsidR="00E04822" w:rsidRPr="00E04822" w:rsidRDefault="001F73D6" w:rsidP="00E04822">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bCs/>
                <w:iCs/>
                <w:sz w:val="24"/>
                <w:szCs w:val="24"/>
                <w:lang w:val="ru-RU" w:eastAsia="ru-RU"/>
              </w:rPr>
              <w:t>30</w:t>
            </w:r>
            <w:r w:rsidRPr="00E04822">
              <w:rPr>
                <w:rFonts w:ascii="Times New Roman" w:eastAsia="Times New Roman" w:hAnsi="Times New Roman" w:cs="Times New Roman"/>
                <w:bCs/>
                <w:iCs/>
                <w:sz w:val="24"/>
                <w:szCs w:val="24"/>
                <w:lang w:val="ru-RU" w:eastAsia="ru-RU"/>
              </w:rPr>
              <w:t>.12.20</w:t>
            </w:r>
            <w:r>
              <w:rPr>
                <w:rFonts w:ascii="Times New Roman" w:eastAsia="Times New Roman" w:hAnsi="Times New Roman" w:cs="Times New Roman"/>
                <w:bCs/>
                <w:iCs/>
                <w:sz w:val="24"/>
                <w:szCs w:val="24"/>
                <w:lang w:val="ru-RU" w:eastAsia="ru-RU"/>
              </w:rPr>
              <w:t>20</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51" w:type="dxa"/>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r>
      <w:tr w:rsidR="00E04822" w:rsidRPr="00E04822" w:rsidTr="00E04822">
        <w:tc>
          <w:tcPr>
            <w:tcW w:w="403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51"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r>
      <w:tr w:rsidR="00E04822" w:rsidRPr="00E04822" w:rsidTr="00E04822">
        <w:tc>
          <w:tcPr>
            <w:tcW w:w="403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xml:space="preserve">Специалист по кадрам </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51" w:type="dxa"/>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1F73D6" w:rsidP="001F73D6">
            <w:pPr>
              <w:spacing w:before="0" w:beforeAutospacing="0" w:after="0" w:afterAutospacing="0"/>
              <w:jc w:val="right"/>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bCs/>
                <w:iCs/>
                <w:sz w:val="24"/>
                <w:szCs w:val="24"/>
                <w:lang w:val="ru-RU" w:eastAsia="ru-RU"/>
              </w:rPr>
              <w:t>Футусова</w:t>
            </w:r>
            <w:proofErr w:type="spellEnd"/>
            <w:r>
              <w:rPr>
                <w:rFonts w:ascii="Times New Roman" w:eastAsia="Times New Roman" w:hAnsi="Times New Roman" w:cs="Times New Roman"/>
                <w:bCs/>
                <w:iCs/>
                <w:sz w:val="24"/>
                <w:szCs w:val="24"/>
                <w:lang w:val="ru-RU" w:eastAsia="ru-RU"/>
              </w:rPr>
              <w:t xml:space="preserve"> Ю.Н</w:t>
            </w:r>
            <w:r w:rsidRPr="00E04822">
              <w:rPr>
                <w:rFonts w:ascii="Times New Roman" w:eastAsia="Times New Roman" w:hAnsi="Times New Roman" w:cs="Times New Roman"/>
                <w:bCs/>
                <w:iCs/>
                <w:sz w:val="24"/>
                <w:szCs w:val="24"/>
                <w:lang w:val="ru-RU" w:eastAsia="ru-RU"/>
              </w:rPr>
              <w:t>.</w:t>
            </w:r>
          </w:p>
        </w:tc>
      </w:tr>
      <w:tr w:rsidR="00E04822" w:rsidRPr="00E04822" w:rsidTr="00E04822">
        <w:tc>
          <w:tcPr>
            <w:tcW w:w="4030" w:type="dxa"/>
            <w:tcMar>
              <w:top w:w="60" w:type="dxa"/>
              <w:left w:w="60" w:type="dxa"/>
              <w:bottom w:w="60" w:type="dxa"/>
              <w:right w:w="60" w:type="dxa"/>
            </w:tcMar>
            <w:hideMark/>
          </w:tcPr>
          <w:p w:rsidR="00E04822" w:rsidRPr="00E04822" w:rsidRDefault="001F73D6" w:rsidP="00E04822">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bCs/>
                <w:iCs/>
                <w:sz w:val="24"/>
                <w:szCs w:val="24"/>
                <w:lang w:val="ru-RU" w:eastAsia="ru-RU"/>
              </w:rPr>
              <w:t>30</w:t>
            </w:r>
            <w:r w:rsidRPr="00E04822">
              <w:rPr>
                <w:rFonts w:ascii="Times New Roman" w:eastAsia="Times New Roman" w:hAnsi="Times New Roman" w:cs="Times New Roman"/>
                <w:bCs/>
                <w:iCs/>
                <w:sz w:val="24"/>
                <w:szCs w:val="24"/>
                <w:lang w:val="ru-RU" w:eastAsia="ru-RU"/>
              </w:rPr>
              <w:t>.12.20</w:t>
            </w:r>
            <w:r w:rsidR="00295FC3">
              <w:rPr>
                <w:rFonts w:ascii="Times New Roman" w:eastAsia="Times New Roman" w:hAnsi="Times New Roman" w:cs="Times New Roman"/>
                <w:bCs/>
                <w:iCs/>
                <w:sz w:val="24"/>
                <w:szCs w:val="24"/>
                <w:lang w:val="ru-RU" w:eastAsia="ru-RU"/>
              </w:rPr>
              <w:t>21</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51" w:type="dxa"/>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r>
      <w:tr w:rsidR="00E04822" w:rsidRPr="00E04822" w:rsidTr="00E04822">
        <w:tc>
          <w:tcPr>
            <w:tcW w:w="4030" w:type="dxa"/>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Главный бухгалтер</w:t>
            </w:r>
            <w:r w:rsidRPr="00E04822">
              <w:rPr>
                <w:rFonts w:ascii="Times New Roman" w:eastAsia="Times New Roman" w:hAnsi="Times New Roman" w:cs="Times New Roman"/>
                <w:sz w:val="24"/>
                <w:szCs w:val="24"/>
                <w:lang w:val="ru-RU" w:eastAsia="ru-RU"/>
              </w:rPr>
              <w:t xml:space="preserve"> </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51"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295FC3" w:rsidP="00E04822">
            <w:pPr>
              <w:spacing w:before="0" w:beforeAutospacing="0" w:after="0" w:afterAutospacing="0"/>
              <w:jc w:val="right"/>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bCs/>
                <w:iCs/>
                <w:sz w:val="24"/>
                <w:szCs w:val="24"/>
                <w:lang w:val="ru-RU" w:eastAsia="ru-RU"/>
              </w:rPr>
              <w:t>Полустроева</w:t>
            </w:r>
            <w:proofErr w:type="spellEnd"/>
            <w:r>
              <w:rPr>
                <w:rFonts w:ascii="Times New Roman" w:eastAsia="Times New Roman" w:hAnsi="Times New Roman" w:cs="Times New Roman"/>
                <w:bCs/>
                <w:iCs/>
                <w:sz w:val="24"/>
                <w:szCs w:val="24"/>
                <w:lang w:val="ru-RU" w:eastAsia="ru-RU"/>
              </w:rPr>
              <w:t xml:space="preserve"> А.А.</w:t>
            </w:r>
          </w:p>
        </w:tc>
      </w:tr>
      <w:tr w:rsidR="00E04822" w:rsidRPr="00E04822" w:rsidTr="00E04822">
        <w:tc>
          <w:tcPr>
            <w:tcW w:w="4030" w:type="dxa"/>
            <w:tcMar>
              <w:top w:w="60" w:type="dxa"/>
              <w:left w:w="60" w:type="dxa"/>
              <w:bottom w:w="60" w:type="dxa"/>
              <w:right w:w="60" w:type="dxa"/>
            </w:tcMar>
            <w:hideMark/>
          </w:tcPr>
          <w:p w:rsidR="00E04822" w:rsidRPr="00E04822" w:rsidRDefault="001F73D6" w:rsidP="00E04822">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bCs/>
                <w:iCs/>
                <w:sz w:val="24"/>
                <w:szCs w:val="24"/>
                <w:lang w:val="ru-RU" w:eastAsia="ru-RU"/>
              </w:rPr>
              <w:t>30</w:t>
            </w:r>
            <w:r w:rsidRPr="00E04822">
              <w:rPr>
                <w:rFonts w:ascii="Times New Roman" w:eastAsia="Times New Roman" w:hAnsi="Times New Roman" w:cs="Times New Roman"/>
                <w:bCs/>
                <w:iCs/>
                <w:sz w:val="24"/>
                <w:szCs w:val="24"/>
                <w:lang w:val="ru-RU" w:eastAsia="ru-RU"/>
              </w:rPr>
              <w:t>.12.20</w:t>
            </w:r>
            <w:r w:rsidR="00E83A6C">
              <w:rPr>
                <w:rFonts w:ascii="Times New Roman" w:eastAsia="Times New Roman" w:hAnsi="Times New Roman" w:cs="Times New Roman"/>
                <w:bCs/>
                <w:iCs/>
                <w:sz w:val="24"/>
                <w:szCs w:val="24"/>
                <w:lang w:val="ru-RU" w:eastAsia="ru-RU"/>
              </w:rPr>
              <w:t>21</w:t>
            </w:r>
          </w:p>
        </w:tc>
        <w:tc>
          <w:tcPr>
            <w:tcW w:w="708"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851"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w:t>
            </w:r>
          </w:p>
        </w:tc>
      </w:tr>
    </w:tbl>
    <w:p w:rsidR="00E04822" w:rsidRPr="00E04822" w:rsidRDefault="00E04822" w:rsidP="00E04822">
      <w:pPr>
        <w:spacing w:beforeAutospacing="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Приложение </w:t>
      </w:r>
      <w:r w:rsidRPr="00E04822">
        <w:rPr>
          <w:rFonts w:ascii="Times New Roman" w:eastAsia="Times New Roman" w:hAnsi="Times New Roman" w:cs="Times New Roman"/>
          <w:bCs/>
          <w:iCs/>
          <w:sz w:val="24"/>
          <w:szCs w:val="24"/>
          <w:lang w:val="ru-RU" w:eastAsia="ru-RU"/>
        </w:rPr>
        <w:t>5</w:t>
      </w:r>
      <w:r w:rsidRPr="00E04822">
        <w:rPr>
          <w:rFonts w:ascii="Times New Roman" w:eastAsia="Times New Roman" w:hAnsi="Times New Roman" w:cs="Times New Roman"/>
          <w:sz w:val="24"/>
          <w:szCs w:val="24"/>
          <w:lang w:val="ru-RU" w:eastAsia="ru-RU"/>
        </w:rPr>
        <w:br/>
      </w:r>
      <w:r w:rsidR="001F73D6" w:rsidRPr="00E04822">
        <w:rPr>
          <w:rFonts w:ascii="Times New Roman" w:eastAsia="Times New Roman" w:hAnsi="Times New Roman" w:cs="Times New Roman"/>
          <w:sz w:val="24"/>
          <w:szCs w:val="24"/>
          <w:lang w:val="ru-RU" w:eastAsia="ru-RU"/>
        </w:rPr>
        <w:t xml:space="preserve">к приказу от </w:t>
      </w:r>
      <w:r w:rsidR="00660993" w:rsidRPr="00E83A6C">
        <w:rPr>
          <w:rFonts w:hAnsi="Times New Roman" w:cs="Times New Roman"/>
          <w:color w:val="000000"/>
          <w:sz w:val="24"/>
          <w:szCs w:val="24"/>
          <w:lang w:val="ru-RU"/>
        </w:rPr>
        <w:t>27.12.2021</w:t>
      </w:r>
      <w:r w:rsidR="00660993" w:rsidRPr="00E83A6C">
        <w:rPr>
          <w:rFonts w:hAnsi="Times New Roman" w:cs="Times New Roman"/>
          <w:color w:val="000000"/>
          <w:sz w:val="24"/>
          <w:szCs w:val="24"/>
        </w:rPr>
        <w:t> </w:t>
      </w:r>
      <w:r w:rsidR="00660993" w:rsidRPr="00E83A6C">
        <w:rPr>
          <w:rFonts w:hAnsi="Times New Roman" w:cs="Times New Roman"/>
          <w:color w:val="000000"/>
          <w:sz w:val="24"/>
          <w:szCs w:val="24"/>
          <w:lang w:val="ru-RU"/>
        </w:rPr>
        <w:t>№ 348</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Перечень должностей сотрудников, </w:t>
      </w:r>
      <w:r w:rsidRPr="00E04822">
        <w:rPr>
          <w:rFonts w:ascii="Times New Roman" w:eastAsia="Times New Roman" w:hAnsi="Times New Roman" w:cs="Times New Roman"/>
          <w:sz w:val="24"/>
          <w:szCs w:val="24"/>
          <w:lang w:val="ru-RU" w:eastAsia="ru-RU"/>
        </w:rPr>
        <w:br/>
        <w:t xml:space="preserve">ответственных за </w:t>
      </w:r>
      <w:r w:rsidRPr="00E04822">
        <w:rPr>
          <w:rFonts w:ascii="Times New Roman" w:eastAsia="Times New Roman" w:hAnsi="Times New Roman" w:cs="Times New Roman"/>
          <w:bCs/>
          <w:sz w:val="24"/>
          <w:szCs w:val="24"/>
          <w:lang w:val="ru-RU" w:eastAsia="ru-RU"/>
        </w:rPr>
        <w:t xml:space="preserve">учет и хранение </w:t>
      </w:r>
      <w:r w:rsidRPr="00E04822">
        <w:rPr>
          <w:rFonts w:ascii="Times New Roman" w:eastAsia="Times New Roman" w:hAnsi="Times New Roman" w:cs="Times New Roman"/>
          <w:sz w:val="24"/>
          <w:szCs w:val="24"/>
          <w:lang w:val="ru-RU" w:eastAsia="ru-RU"/>
        </w:rPr>
        <w:t>бланков строгой отчетности (БСО)</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bl>
      <w:tblPr>
        <w:tblW w:w="9475" w:type="dxa"/>
        <w:tblCellMar>
          <w:top w:w="15" w:type="dxa"/>
          <w:left w:w="15" w:type="dxa"/>
          <w:bottom w:w="15" w:type="dxa"/>
          <w:right w:w="15" w:type="dxa"/>
        </w:tblCellMar>
        <w:tblLook w:val="04A0" w:firstRow="1" w:lastRow="0" w:firstColumn="1" w:lastColumn="0" w:noHBand="0" w:noVBand="1"/>
      </w:tblPr>
      <w:tblGrid>
        <w:gridCol w:w="565"/>
        <w:gridCol w:w="4455"/>
        <w:gridCol w:w="4455"/>
      </w:tblGrid>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200" w:afterAutospacing="0" w:line="276" w:lineRule="auto"/>
              <w:jc w:val="center"/>
              <w:rPr>
                <w:rFonts w:ascii="Times New Roman" w:eastAsia="Times New Roman" w:hAnsi="Times New Roman" w:cs="Times New Roman"/>
                <w:bCs/>
                <w:sz w:val="24"/>
                <w:szCs w:val="24"/>
                <w:lang w:val="ru-RU"/>
              </w:rPr>
            </w:pPr>
            <w:r w:rsidRPr="00E04822">
              <w:rPr>
                <w:rFonts w:ascii="Times New Roman" w:eastAsia="Times New Roman" w:hAnsi="Times New Roman" w:cs="Times New Roman"/>
                <w:bCs/>
                <w:sz w:val="24"/>
                <w:szCs w:val="24"/>
                <w:lang w:val="ru-RU"/>
              </w:rPr>
              <w:t xml:space="preserve">№ </w:t>
            </w:r>
            <w:proofErr w:type="gramStart"/>
            <w:r w:rsidRPr="00E04822">
              <w:rPr>
                <w:rFonts w:ascii="Times New Roman" w:eastAsia="Times New Roman" w:hAnsi="Times New Roman" w:cs="Times New Roman"/>
                <w:bCs/>
                <w:sz w:val="24"/>
                <w:szCs w:val="24"/>
                <w:lang w:val="ru-RU"/>
              </w:rPr>
              <w:t>п</w:t>
            </w:r>
            <w:proofErr w:type="gramEnd"/>
            <w:r w:rsidRPr="00E04822">
              <w:rPr>
                <w:rFonts w:ascii="Times New Roman" w:eastAsia="Times New Roman" w:hAnsi="Times New Roman" w:cs="Times New Roman"/>
                <w:bCs/>
                <w:sz w:val="24"/>
                <w:szCs w:val="24"/>
                <w:lang w:val="ru-RU"/>
              </w:rPr>
              <w:t>/п</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200" w:afterAutospacing="0" w:line="276" w:lineRule="auto"/>
              <w:jc w:val="center"/>
              <w:rPr>
                <w:rFonts w:ascii="Times New Roman" w:eastAsia="Times New Roman" w:hAnsi="Times New Roman" w:cs="Times New Roman"/>
                <w:bCs/>
                <w:sz w:val="24"/>
                <w:szCs w:val="24"/>
                <w:lang w:val="ru-RU"/>
              </w:rPr>
            </w:pPr>
            <w:r w:rsidRPr="00E04822">
              <w:rPr>
                <w:rFonts w:ascii="Times New Roman" w:eastAsia="Times New Roman" w:hAnsi="Times New Roman" w:cs="Times New Roman"/>
                <w:bCs/>
                <w:sz w:val="24"/>
                <w:szCs w:val="24"/>
                <w:lang w:val="ru-RU"/>
              </w:rPr>
              <w:t>Должность</w:t>
            </w:r>
          </w:p>
        </w:tc>
        <w:tc>
          <w:tcPr>
            <w:tcW w:w="4455" w:type="dxa"/>
            <w:tcBorders>
              <w:top w:val="single" w:sz="8" w:space="0" w:color="000000"/>
              <w:left w:val="single" w:sz="8" w:space="0" w:color="000000"/>
              <w:bottom w:val="single" w:sz="8" w:space="0" w:color="000000"/>
              <w:right w:val="single" w:sz="8" w:space="0" w:color="000000"/>
            </w:tcBorders>
          </w:tcPr>
          <w:p w:rsidR="00E04822" w:rsidRPr="00E04822" w:rsidRDefault="00E04822" w:rsidP="00E04822">
            <w:pPr>
              <w:spacing w:before="0" w:beforeAutospacing="0" w:after="200" w:afterAutospacing="0" w:line="276" w:lineRule="auto"/>
              <w:jc w:val="center"/>
              <w:rPr>
                <w:rFonts w:ascii="Times New Roman" w:eastAsia="Times New Roman" w:hAnsi="Times New Roman" w:cs="Times New Roman"/>
                <w:bCs/>
                <w:sz w:val="24"/>
                <w:szCs w:val="24"/>
                <w:lang w:val="ru-RU"/>
              </w:rPr>
            </w:pPr>
            <w:r w:rsidRPr="00E04822">
              <w:rPr>
                <w:rFonts w:ascii="Times New Roman" w:eastAsia="Times New Roman" w:hAnsi="Times New Roman" w:cs="Times New Roman"/>
                <w:bCs/>
                <w:sz w:val="24"/>
                <w:szCs w:val="24"/>
                <w:lang w:val="ru-RU"/>
              </w:rPr>
              <w:t>Вид БСО</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200" w:afterAutospacing="0" w:line="276" w:lineRule="auto"/>
              <w:jc w:val="center"/>
              <w:rPr>
                <w:rFonts w:ascii="Times New Roman" w:eastAsia="Times New Roman" w:hAnsi="Times New Roman" w:cs="Times New Roman"/>
                <w:bCs/>
                <w:sz w:val="24"/>
                <w:szCs w:val="24"/>
                <w:lang w:val="ru-RU"/>
              </w:rPr>
            </w:pPr>
            <w:r w:rsidRPr="00E04822">
              <w:rPr>
                <w:rFonts w:ascii="Times New Roman" w:eastAsia="Times New Roman" w:hAnsi="Times New Roman" w:cs="Times New Roman"/>
                <w:bCs/>
                <w:sz w:val="24"/>
                <w:szCs w:val="24"/>
                <w:lang w:val="ru-RU"/>
              </w:rPr>
              <w:t>1.</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200" w:afterAutospacing="0" w:line="276" w:lineRule="auto"/>
              <w:rPr>
                <w:rFonts w:ascii="Times New Roman" w:eastAsia="Times New Roman" w:hAnsi="Times New Roman" w:cs="Times New Roman"/>
                <w:bCs/>
                <w:sz w:val="24"/>
                <w:szCs w:val="24"/>
                <w:lang w:val="ru-RU"/>
              </w:rPr>
            </w:pPr>
            <w:r w:rsidRPr="00E04822">
              <w:rPr>
                <w:rFonts w:ascii="Times New Roman" w:eastAsia="Times New Roman" w:hAnsi="Times New Roman" w:cs="Times New Roman"/>
                <w:iCs/>
                <w:sz w:val="24"/>
                <w:szCs w:val="24"/>
                <w:lang w:val="ru-RU"/>
              </w:rPr>
              <w:t>Специалист по кадрам</w:t>
            </w:r>
          </w:p>
        </w:tc>
        <w:tc>
          <w:tcPr>
            <w:tcW w:w="4455" w:type="dxa"/>
            <w:tcBorders>
              <w:top w:val="single" w:sz="8" w:space="0" w:color="000000"/>
              <w:left w:val="single" w:sz="8" w:space="0" w:color="000000"/>
              <w:bottom w:val="single" w:sz="8" w:space="0" w:color="000000"/>
              <w:right w:val="single" w:sz="8" w:space="0" w:color="000000"/>
            </w:tcBorders>
          </w:tcPr>
          <w:p w:rsidR="00E04822" w:rsidRPr="00E04822" w:rsidRDefault="00E04822" w:rsidP="00E04822">
            <w:pPr>
              <w:spacing w:before="0" w:beforeAutospacing="0" w:after="200" w:afterAutospacing="0" w:line="276" w:lineRule="auto"/>
              <w:rPr>
                <w:rFonts w:ascii="Times New Roman" w:eastAsia="Times New Roman" w:hAnsi="Times New Roman" w:cs="Times New Roman"/>
                <w:iCs/>
                <w:sz w:val="24"/>
                <w:szCs w:val="24"/>
                <w:lang w:val="ru-RU"/>
              </w:rPr>
            </w:pPr>
            <w:r w:rsidRPr="00E04822">
              <w:rPr>
                <w:rFonts w:ascii="Times New Roman" w:eastAsia="Times New Roman" w:hAnsi="Times New Roman" w:cs="Times New Roman"/>
                <w:iCs/>
                <w:sz w:val="24"/>
                <w:szCs w:val="24"/>
                <w:lang w:val="ru-RU"/>
              </w:rPr>
              <w:t>Бланки трудовых книжек и вкладышей к трудовой книжке</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200" w:afterAutospacing="0" w:line="276" w:lineRule="auto"/>
              <w:jc w:val="center"/>
              <w:rPr>
                <w:rFonts w:ascii="Times New Roman" w:eastAsia="Times New Roman" w:hAnsi="Times New Roman" w:cs="Times New Roman"/>
                <w:bCs/>
                <w:sz w:val="24"/>
                <w:szCs w:val="24"/>
                <w:lang w:val="ru-RU"/>
              </w:rPr>
            </w:pPr>
            <w:r w:rsidRPr="00E04822">
              <w:rPr>
                <w:rFonts w:ascii="Times New Roman" w:eastAsia="Times New Roman" w:hAnsi="Times New Roman" w:cs="Times New Roman"/>
                <w:bCs/>
                <w:sz w:val="24"/>
                <w:szCs w:val="24"/>
                <w:lang w:val="ru-RU"/>
              </w:rPr>
              <w:t>2.</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200" w:afterAutospacing="0" w:line="276" w:lineRule="auto"/>
              <w:rPr>
                <w:rFonts w:ascii="Times New Roman" w:eastAsia="Times New Roman" w:hAnsi="Times New Roman" w:cs="Times New Roman"/>
                <w:bCs/>
                <w:sz w:val="24"/>
                <w:szCs w:val="24"/>
                <w:lang w:val="ru-RU"/>
              </w:rPr>
            </w:pPr>
            <w:r w:rsidRPr="00E04822">
              <w:rPr>
                <w:rFonts w:ascii="Times New Roman" w:eastAsia="Times New Roman" w:hAnsi="Times New Roman" w:cs="Times New Roman"/>
                <w:iCs/>
                <w:sz w:val="24"/>
                <w:szCs w:val="24"/>
                <w:lang w:val="ru-RU"/>
              </w:rPr>
              <w:t>Бухгалтер (кассир)</w:t>
            </w:r>
          </w:p>
        </w:tc>
        <w:tc>
          <w:tcPr>
            <w:tcW w:w="4455" w:type="dxa"/>
            <w:tcBorders>
              <w:top w:val="single" w:sz="8" w:space="0" w:color="000000"/>
              <w:left w:val="single" w:sz="8" w:space="0" w:color="000000"/>
              <w:bottom w:val="single" w:sz="8" w:space="0" w:color="000000"/>
              <w:right w:val="single" w:sz="8" w:space="0" w:color="000000"/>
            </w:tcBorders>
          </w:tcPr>
          <w:p w:rsidR="00E04822" w:rsidRPr="00E04822" w:rsidRDefault="00E04822" w:rsidP="00E04822">
            <w:pPr>
              <w:spacing w:before="0" w:beforeAutospacing="0" w:after="200" w:afterAutospacing="0" w:line="276" w:lineRule="auto"/>
              <w:rPr>
                <w:rFonts w:ascii="Times New Roman" w:eastAsia="Times New Roman" w:hAnsi="Times New Roman" w:cs="Times New Roman"/>
                <w:iCs/>
                <w:sz w:val="24"/>
                <w:szCs w:val="24"/>
                <w:lang w:val="ru-RU"/>
              </w:rPr>
            </w:pPr>
            <w:r w:rsidRPr="00E04822">
              <w:rPr>
                <w:rFonts w:ascii="Times New Roman" w:eastAsia="Times New Roman" w:hAnsi="Times New Roman" w:cs="Times New Roman"/>
                <w:iCs/>
                <w:sz w:val="24"/>
                <w:szCs w:val="24"/>
                <w:lang w:val="ru-RU"/>
              </w:rPr>
              <w:t>Бланки платежных квитанций по форме № 0504510</w:t>
            </w:r>
          </w:p>
        </w:tc>
      </w:tr>
    </w:tbl>
    <w:p w:rsidR="00E04822" w:rsidRPr="00E04822" w:rsidRDefault="00E04822" w:rsidP="00E04822">
      <w:pPr>
        <w:spacing w:before="0" w:beforeAutospacing="0" w:after="200" w:afterAutospacing="0" w:line="276" w:lineRule="auto"/>
        <w:rPr>
          <w:rFonts w:ascii="Times New Roman" w:eastAsia="Calibri" w:hAnsi="Times New Roman" w:cs="Times New Roman"/>
          <w:bCs/>
          <w:sz w:val="24"/>
          <w:szCs w:val="24"/>
          <w:lang w:val="ru-RU"/>
        </w:rPr>
      </w:pPr>
    </w:p>
    <w:p w:rsidR="00E04822" w:rsidRPr="00E04822" w:rsidRDefault="00E04822" w:rsidP="00E04822">
      <w:pPr>
        <w:spacing w:before="0" w:beforeAutospacing="0" w:after="200" w:afterAutospacing="0" w:line="276" w:lineRule="auto"/>
        <w:rPr>
          <w:rFonts w:ascii="Times New Roman" w:eastAsia="Calibri" w:hAnsi="Times New Roman" w:cs="Times New Roman"/>
          <w:bCs/>
          <w:sz w:val="24"/>
          <w:szCs w:val="24"/>
          <w:lang w:val="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bCs/>
          <w:iCs/>
          <w:sz w:val="24"/>
          <w:szCs w:val="24"/>
          <w:lang w:val="ru-RU" w:eastAsia="ru-RU"/>
        </w:rPr>
      </w:pPr>
      <w:r w:rsidRPr="00E04822">
        <w:rPr>
          <w:rFonts w:ascii="Times New Roman" w:eastAsia="Times New Roman" w:hAnsi="Times New Roman" w:cs="Times New Roman"/>
          <w:sz w:val="24"/>
          <w:szCs w:val="24"/>
          <w:lang w:val="ru-RU" w:eastAsia="ru-RU"/>
        </w:rPr>
        <w:lastRenderedPageBreak/>
        <w:t xml:space="preserve">Приложение </w:t>
      </w:r>
      <w:r w:rsidRPr="00E04822">
        <w:rPr>
          <w:rFonts w:ascii="Times New Roman" w:eastAsia="Times New Roman" w:hAnsi="Times New Roman" w:cs="Times New Roman"/>
          <w:bCs/>
          <w:iCs/>
          <w:sz w:val="24"/>
          <w:szCs w:val="24"/>
          <w:lang w:val="ru-RU" w:eastAsia="ru-RU"/>
        </w:rPr>
        <w:t>7</w:t>
      </w:r>
    </w:p>
    <w:p w:rsidR="00E04822" w:rsidRPr="00E04822" w:rsidRDefault="001F73D6" w:rsidP="001F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к приказу от </w:t>
      </w:r>
      <w:r w:rsidR="00660993" w:rsidRPr="00E83A6C">
        <w:rPr>
          <w:rFonts w:hAnsi="Times New Roman" w:cs="Times New Roman"/>
          <w:color w:val="000000"/>
          <w:sz w:val="24"/>
          <w:szCs w:val="24"/>
          <w:lang w:val="ru-RU"/>
        </w:rPr>
        <w:t>27.12.2021</w:t>
      </w:r>
      <w:r w:rsidR="00660993" w:rsidRPr="00E83A6C">
        <w:rPr>
          <w:rFonts w:hAnsi="Times New Roman" w:cs="Times New Roman"/>
          <w:color w:val="000000"/>
          <w:sz w:val="24"/>
          <w:szCs w:val="24"/>
        </w:rPr>
        <w:t> </w:t>
      </w:r>
      <w:r w:rsidR="00660993" w:rsidRPr="00E83A6C">
        <w:rPr>
          <w:rFonts w:hAnsi="Times New Roman" w:cs="Times New Roman"/>
          <w:color w:val="000000"/>
          <w:sz w:val="24"/>
          <w:szCs w:val="24"/>
          <w:lang w:val="ru-RU"/>
        </w:rPr>
        <w:t>№ 348</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sz w:val="24"/>
          <w:szCs w:val="24"/>
          <w:lang w:val="ru-RU" w:eastAsia="ru-RU"/>
        </w:rPr>
        <w:t>Перечень хозяйственного и производственного инвентаря, который включается в состав основных средств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 К хозяйственному и производственному инвентарю, который включается в состав основных средств, относятся:</w:t>
      </w:r>
    </w:p>
    <w:p w:rsidR="00E04822" w:rsidRPr="00E04822" w:rsidRDefault="00E04822" w:rsidP="001F73D6">
      <w:pPr>
        <w:numPr>
          <w:ilvl w:val="0"/>
          <w:numId w:val="47"/>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bCs/>
          <w:iCs/>
          <w:sz w:val="24"/>
          <w:szCs w:val="24"/>
          <w:lang w:val="x-none" w:eastAsia="x-none"/>
        </w:rPr>
        <w:t>офисная мебель и предметы интерьера: столы, стулья, стеллажи, полки и др.;</w:t>
      </w:r>
    </w:p>
    <w:p w:rsidR="00E04822" w:rsidRPr="00E04822" w:rsidRDefault="00E04822" w:rsidP="001F73D6">
      <w:pPr>
        <w:numPr>
          <w:ilvl w:val="0"/>
          <w:numId w:val="47"/>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осветительные, бытовые и прочие приборы: весы, часы и др.;</w:t>
      </w:r>
    </w:p>
    <w:p w:rsidR="00E04822" w:rsidRPr="00E04822" w:rsidRDefault="00E04822" w:rsidP="001F73D6">
      <w:pPr>
        <w:numPr>
          <w:ilvl w:val="0"/>
          <w:numId w:val="47"/>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bCs/>
          <w:iCs/>
          <w:sz w:val="24"/>
          <w:szCs w:val="24"/>
          <w:lang w:val="x-none" w:eastAsia="x-none"/>
        </w:rPr>
        <w:t xml:space="preserve">кухонные бытовые приборы: кулеры, СВЧ-печи, холодильники, </w:t>
      </w:r>
      <w:proofErr w:type="spellStart"/>
      <w:r w:rsidRPr="00E04822">
        <w:rPr>
          <w:rFonts w:ascii="Times New Roman" w:eastAsia="Times New Roman" w:hAnsi="Times New Roman" w:cs="Times New Roman"/>
          <w:bCs/>
          <w:iCs/>
          <w:sz w:val="24"/>
          <w:szCs w:val="24"/>
          <w:lang w:val="x-none" w:eastAsia="x-none"/>
        </w:rPr>
        <w:t>кофемашины</w:t>
      </w:r>
      <w:proofErr w:type="spellEnd"/>
      <w:r w:rsidRPr="00E04822">
        <w:rPr>
          <w:rFonts w:ascii="Times New Roman" w:eastAsia="Times New Roman" w:hAnsi="Times New Roman" w:cs="Times New Roman"/>
          <w:bCs/>
          <w:iCs/>
          <w:sz w:val="24"/>
          <w:szCs w:val="24"/>
          <w:lang w:val="x-none" w:eastAsia="x-none"/>
        </w:rPr>
        <w:t xml:space="preserve"> и кофеварки и др.;</w:t>
      </w:r>
    </w:p>
    <w:p w:rsidR="00E04822" w:rsidRPr="00E04822" w:rsidRDefault="00E04822" w:rsidP="001F73D6">
      <w:pPr>
        <w:numPr>
          <w:ilvl w:val="0"/>
          <w:numId w:val="47"/>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средства пожаротушения:</w:t>
      </w:r>
      <w:r w:rsidRPr="00E04822">
        <w:rPr>
          <w:rFonts w:ascii="Times New Roman" w:eastAsia="Times New Roman" w:hAnsi="Times New Roman" w:cs="Times New Roman"/>
          <w:bCs/>
          <w:iCs/>
          <w:sz w:val="24"/>
          <w:szCs w:val="24"/>
          <w:lang w:val="x-none" w:eastAsia="x-none"/>
        </w:rPr>
        <w:t xml:space="preserve"> огнетушители перезаряжаемые, пожарные шкафы;</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 К хозяйственному и производственному инвентарю, который включается в состав материальных запасов, относится:</w:t>
      </w:r>
    </w:p>
    <w:p w:rsidR="00E04822" w:rsidRPr="00E04822" w:rsidRDefault="00E04822" w:rsidP="001F73D6">
      <w:pPr>
        <w:numPr>
          <w:ilvl w:val="0"/>
          <w:numId w:val="47"/>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bCs/>
          <w:iCs/>
          <w:sz w:val="24"/>
          <w:szCs w:val="24"/>
          <w:lang w:val="x-none" w:eastAsia="x-none"/>
        </w:rPr>
        <w:t>инвентарь для уборки офисных помещений (территорий), рабочих мест: контейнеры, тачки, ведра, лопаты, грабли, швабры, метлы, веники и др.;</w:t>
      </w:r>
    </w:p>
    <w:p w:rsidR="00E04822" w:rsidRPr="00E04822" w:rsidRDefault="00E04822" w:rsidP="001F73D6">
      <w:pPr>
        <w:numPr>
          <w:ilvl w:val="0"/>
          <w:numId w:val="47"/>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bCs/>
          <w:iCs/>
          <w:sz w:val="24"/>
          <w:szCs w:val="24"/>
          <w:lang w:val="x-none" w:eastAsia="x-none"/>
        </w:rPr>
        <w:t>принадлежности для ремонта помещений (например, дрели, молотки, гаечные ключи и т. п.);</w:t>
      </w:r>
    </w:p>
    <w:p w:rsidR="00E04822" w:rsidRPr="00E04822" w:rsidRDefault="00E04822" w:rsidP="001F73D6">
      <w:pPr>
        <w:numPr>
          <w:ilvl w:val="0"/>
          <w:numId w:val="47"/>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bCs/>
          <w:iCs/>
          <w:sz w:val="24"/>
          <w:szCs w:val="24"/>
          <w:lang w:val="x-none" w:eastAsia="x-none"/>
        </w:rPr>
        <w:t>электротовары: удлинители, тройники электрические, переходники электрические и др.;</w:t>
      </w:r>
    </w:p>
    <w:p w:rsidR="00E04822" w:rsidRPr="00E04822" w:rsidRDefault="00E04822" w:rsidP="001F73D6">
      <w:pPr>
        <w:numPr>
          <w:ilvl w:val="0"/>
          <w:numId w:val="47"/>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E04822" w:rsidRPr="00E04822" w:rsidRDefault="00E04822" w:rsidP="001F73D6">
      <w:pPr>
        <w:numPr>
          <w:ilvl w:val="0"/>
          <w:numId w:val="47"/>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канцелярские принадлежности (кроме тех, что указаны в п. 1 настоящего перечня), фоторамки, фотоальбомы;</w:t>
      </w:r>
    </w:p>
    <w:p w:rsidR="00E04822" w:rsidRPr="00E04822" w:rsidRDefault="00E04822" w:rsidP="001F73D6">
      <w:pPr>
        <w:numPr>
          <w:ilvl w:val="0"/>
          <w:numId w:val="47"/>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туалетные принадлежности: бумажные полотенца, освежители воздуха, мыло и др.;</w:t>
      </w:r>
    </w:p>
    <w:p w:rsidR="00E04822" w:rsidRPr="00E04822" w:rsidRDefault="00E04822" w:rsidP="001F73D6">
      <w:pPr>
        <w:numPr>
          <w:ilvl w:val="0"/>
          <w:numId w:val="47"/>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 xml:space="preserve">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 </w:t>
      </w:r>
    </w:p>
    <w:p w:rsidR="00E04822" w:rsidRPr="00E04822" w:rsidRDefault="00E04822" w:rsidP="001F73D6">
      <w:pPr>
        <w:numPr>
          <w:ilvl w:val="0"/>
          <w:numId w:val="47"/>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инвентарь для автомобиля, приобретенный отдельно: чехлы, буксировочный трос и др.;</w:t>
      </w:r>
    </w:p>
    <w:p w:rsidR="00E04822" w:rsidRPr="00E04822" w:rsidRDefault="00E04822" w:rsidP="001F73D6">
      <w:pPr>
        <w:numPr>
          <w:ilvl w:val="0"/>
          <w:numId w:val="47"/>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канцелярские принадлежности с электрическим приводом.</w:t>
      </w:r>
    </w:p>
    <w:p w:rsidR="00E04822" w:rsidRPr="00E04822" w:rsidRDefault="00E04822" w:rsidP="00E048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Times New Roman" w:eastAsia="Times New Roman" w:hAnsi="Times New Roman" w:cs="Times New Roman"/>
          <w:sz w:val="24"/>
          <w:szCs w:val="24"/>
          <w:lang w:val="x-none" w:eastAsia="x-none"/>
        </w:rPr>
      </w:pPr>
    </w:p>
    <w:p w:rsidR="00E04822" w:rsidRPr="00E04822" w:rsidRDefault="00E04822" w:rsidP="00E04822">
      <w:pPr>
        <w:rPr>
          <w:rFonts w:ascii="Times New Roman" w:eastAsia="Times New Roman" w:hAnsi="Times New Roman" w:cs="Times New Roman"/>
          <w:sz w:val="24"/>
          <w:szCs w:val="24"/>
          <w:lang w:val="ru-RU" w:eastAsia="ru-RU"/>
        </w:rPr>
      </w:pPr>
    </w:p>
    <w:p w:rsidR="00E04822" w:rsidRPr="00E04822" w:rsidRDefault="00E04822" w:rsidP="00E04822">
      <w:pPr>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Приложение 8</w:t>
      </w:r>
      <w:r w:rsidRPr="00E04822">
        <w:rPr>
          <w:rFonts w:ascii="Times New Roman" w:eastAsia="Times New Roman" w:hAnsi="Times New Roman" w:cs="Times New Roman"/>
          <w:sz w:val="24"/>
          <w:szCs w:val="24"/>
          <w:lang w:val="ru-RU" w:eastAsia="ru-RU"/>
        </w:rPr>
        <w:br/>
      </w:r>
      <w:r w:rsidR="001F73D6" w:rsidRPr="00E04822">
        <w:rPr>
          <w:rFonts w:ascii="Times New Roman" w:eastAsia="Times New Roman" w:hAnsi="Times New Roman" w:cs="Times New Roman"/>
          <w:sz w:val="24"/>
          <w:szCs w:val="24"/>
          <w:lang w:val="ru-RU" w:eastAsia="ru-RU"/>
        </w:rPr>
        <w:t xml:space="preserve">к приказу от </w:t>
      </w:r>
      <w:r w:rsidR="00660993" w:rsidRPr="00E83A6C">
        <w:rPr>
          <w:rFonts w:hAnsi="Times New Roman" w:cs="Times New Roman"/>
          <w:color w:val="000000"/>
          <w:sz w:val="24"/>
          <w:szCs w:val="24"/>
          <w:lang w:val="ru-RU"/>
        </w:rPr>
        <w:t>27.12.2021</w:t>
      </w:r>
      <w:r w:rsidR="00660993" w:rsidRPr="00E83A6C">
        <w:rPr>
          <w:rFonts w:hAnsi="Times New Roman" w:cs="Times New Roman"/>
          <w:color w:val="000000"/>
          <w:sz w:val="24"/>
          <w:szCs w:val="24"/>
        </w:rPr>
        <w:t> </w:t>
      </w:r>
      <w:r w:rsidR="00660993" w:rsidRPr="00E83A6C">
        <w:rPr>
          <w:rFonts w:hAnsi="Times New Roman" w:cs="Times New Roman"/>
          <w:color w:val="000000"/>
          <w:sz w:val="24"/>
          <w:szCs w:val="24"/>
          <w:lang w:val="ru-RU"/>
        </w:rPr>
        <w:t>№ 348</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Положение о служебных командировках</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1. Общие положения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  Положение распространяется на представителей руководства, иных административных сотрудников, сотрудников вспомогательных и функциональных структурных подразделений, а также на всех иных сотрудников, состоящих с учреждением в трудовых отношениях.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1.2. Настоящее Положение не распространяется </w:t>
      </w:r>
      <w:proofErr w:type="gramStart"/>
      <w:r w:rsidRPr="00E04822">
        <w:rPr>
          <w:rFonts w:ascii="Times New Roman" w:eastAsia="Times New Roman" w:hAnsi="Times New Roman" w:cs="Times New Roman"/>
          <w:sz w:val="24"/>
          <w:szCs w:val="24"/>
          <w:lang w:val="ru-RU" w:eastAsia="ru-RU"/>
        </w:rPr>
        <w:t>на поездки за границу по персональным приглашениям с оплатой за счет</w:t>
      </w:r>
      <w:proofErr w:type="gramEnd"/>
      <w:r w:rsidRPr="00E04822">
        <w:rPr>
          <w:rFonts w:ascii="Times New Roman" w:eastAsia="Times New Roman" w:hAnsi="Times New Roman" w:cs="Times New Roman"/>
          <w:sz w:val="24"/>
          <w:szCs w:val="24"/>
          <w:lang w:val="ru-RU" w:eastAsia="ru-RU"/>
        </w:rPr>
        <w:t xml:space="preserve"> принимающей стороны в зарубежные научные организации, с которыми у учреждения нет действующих соглашений о сотрудничестве.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директором учреждения.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1.3. Служебной командировкой сотрудника является поездка сотрудника по распоряжению директора или руководителя структурного подразделения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1.4. Основными задачами служебных командировок являются:</w:t>
      </w:r>
    </w:p>
    <w:p w:rsidR="00E04822" w:rsidRPr="00E04822" w:rsidRDefault="00E04822" w:rsidP="001F73D6">
      <w:pPr>
        <w:numPr>
          <w:ilvl w:val="0"/>
          <w:numId w:val="48"/>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решение конкретных задач производственно-хозяйственной, финансовой и иной деятельности учреждения;</w:t>
      </w:r>
    </w:p>
    <w:p w:rsidR="00E04822" w:rsidRPr="00E04822" w:rsidRDefault="00E04822" w:rsidP="001F73D6">
      <w:pPr>
        <w:numPr>
          <w:ilvl w:val="0"/>
          <w:numId w:val="48"/>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оказание организационно-методической и практической помощи в организации образовательного процесса;</w:t>
      </w:r>
    </w:p>
    <w:p w:rsidR="00E04822" w:rsidRPr="00E04822" w:rsidRDefault="00E04822" w:rsidP="001F73D6">
      <w:pPr>
        <w:numPr>
          <w:ilvl w:val="0"/>
          <w:numId w:val="48"/>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проведение конференций, совещаний, семинаров и иных мероприятий, непосредственное участие в них;</w:t>
      </w:r>
    </w:p>
    <w:p w:rsidR="00E04822" w:rsidRPr="00E04822" w:rsidRDefault="00E04822" w:rsidP="001F73D6">
      <w:pPr>
        <w:numPr>
          <w:ilvl w:val="0"/>
          <w:numId w:val="48"/>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изучение, обобщение и распространение опыта, новых форм и методов работы.</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1.5. Не являются служебными командировками: </w:t>
      </w:r>
    </w:p>
    <w:p w:rsidR="00E04822" w:rsidRPr="00E04822" w:rsidRDefault="00E04822" w:rsidP="001F73D6">
      <w:pPr>
        <w:numPr>
          <w:ilvl w:val="0"/>
          <w:numId w:val="49"/>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E04822" w:rsidRPr="00E04822" w:rsidRDefault="00E04822" w:rsidP="001F73D6">
      <w:pPr>
        <w:numPr>
          <w:ilvl w:val="0"/>
          <w:numId w:val="49"/>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структурного подразделения, осуществивший командирование сотрудника;</w:t>
      </w:r>
    </w:p>
    <w:p w:rsidR="00E04822" w:rsidRPr="00E04822" w:rsidRDefault="00E04822" w:rsidP="001F73D6">
      <w:pPr>
        <w:numPr>
          <w:ilvl w:val="0"/>
          <w:numId w:val="49"/>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выезды по личным вопросам (без производственной необходимости, соответствующего договора или вызова приглашающей стороны).</w:t>
      </w:r>
    </w:p>
    <w:p w:rsidR="00E04822" w:rsidRPr="00E04822" w:rsidRDefault="00E04822" w:rsidP="00E0482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1.6. Служебные командировки подразделяются </w:t>
      </w:r>
      <w:proofErr w:type="gramStart"/>
      <w:r w:rsidRPr="00E04822">
        <w:rPr>
          <w:rFonts w:ascii="Times New Roman" w:eastAsia="Times New Roman" w:hAnsi="Times New Roman" w:cs="Times New Roman"/>
          <w:sz w:val="24"/>
          <w:szCs w:val="24"/>
          <w:lang w:val="ru-RU" w:eastAsia="ru-RU"/>
        </w:rPr>
        <w:t>на</w:t>
      </w:r>
      <w:proofErr w:type="gramEnd"/>
      <w:r w:rsidRPr="00E04822">
        <w:rPr>
          <w:rFonts w:ascii="Times New Roman" w:eastAsia="Times New Roman" w:hAnsi="Times New Roman" w:cs="Times New Roman"/>
          <w:sz w:val="24"/>
          <w:szCs w:val="24"/>
          <w:lang w:val="ru-RU" w:eastAsia="ru-RU"/>
        </w:rPr>
        <w:t>:</w:t>
      </w:r>
    </w:p>
    <w:p w:rsidR="00E04822" w:rsidRPr="00E04822" w:rsidRDefault="00E04822" w:rsidP="001F73D6">
      <w:pPr>
        <w:numPr>
          <w:ilvl w:val="0"/>
          <w:numId w:val="50"/>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lastRenderedPageBreak/>
        <w:t>плановые, которые осуществляются в соответствии с утвержденными в установленном порядке планами и соответствующими сметами;</w:t>
      </w:r>
    </w:p>
    <w:p w:rsidR="00E04822" w:rsidRPr="00E04822" w:rsidRDefault="00E04822" w:rsidP="001F73D6">
      <w:pPr>
        <w:numPr>
          <w:ilvl w:val="0"/>
          <w:numId w:val="50"/>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1.7. Командирование руководителей отделов допускается только в случаях, если это не вызовет нарушений в нормальном режиме ведения производственного процесса.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В случае командирования руководящего состава директор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1.8. Запрещается направление в служебные командировки беременных женщин.</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1.10. В служебные командировки только с письменного согласия допускается направлять:</w:t>
      </w:r>
    </w:p>
    <w:p w:rsidR="00E04822" w:rsidRPr="00E04822" w:rsidRDefault="00E04822" w:rsidP="001F73D6">
      <w:pPr>
        <w:numPr>
          <w:ilvl w:val="0"/>
          <w:numId w:val="51"/>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матерей и отцов, воспитывающих без супруга (супруги) детей в возрасте до пяти лет;</w:t>
      </w:r>
    </w:p>
    <w:p w:rsidR="00E04822" w:rsidRPr="00E04822" w:rsidRDefault="00E04822" w:rsidP="001F73D6">
      <w:pPr>
        <w:numPr>
          <w:ilvl w:val="0"/>
          <w:numId w:val="51"/>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сотрудников, имеющих детей-инвалидов;</w:t>
      </w:r>
    </w:p>
    <w:p w:rsidR="00E04822" w:rsidRPr="00E04822" w:rsidRDefault="00E04822" w:rsidP="001F73D6">
      <w:pPr>
        <w:numPr>
          <w:ilvl w:val="0"/>
          <w:numId w:val="51"/>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 xml:space="preserve">сотрудников, осуществляющих уход за больными членами их семей в соответствии с медицинским заключением. </w:t>
      </w:r>
    </w:p>
    <w:p w:rsidR="00E04822" w:rsidRPr="00E04822" w:rsidRDefault="00E04822" w:rsidP="00E0482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E04822" w:rsidRPr="00E04822" w:rsidRDefault="00E04822" w:rsidP="00E0482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2. Срок и режим командировки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2.1. Срок командировки сотрудника (как по России, так и за рубеж) определяет директор с учетом объема, сложности и других особенностей служебного поручения.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2.2. Фактический срок пребывания сотрудника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Служебную записку работник по возвращении из командировки представляет работодателю одновременно с оправдательными документами, </w:t>
      </w:r>
      <w:r w:rsidRPr="00E04822">
        <w:rPr>
          <w:rFonts w:ascii="Times New Roman" w:eastAsia="Times New Roman" w:hAnsi="Times New Roman" w:cs="Times New Roman"/>
          <w:sz w:val="24"/>
          <w:szCs w:val="24"/>
          <w:lang w:val="ru-RU" w:eastAsia="ru-RU"/>
        </w:rPr>
        <w:lastRenderedPageBreak/>
        <w:t>подтверждающими использование личного транспорта (путевой лист, счета, квитанции, кассовые чеки и т. д.).</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Днем выезда сотрудника в командировку считается день отправления поезда, самолета, автобуса или другого транспортного средства из г. Нерчинск (или местонахождения обособленного подразделения), а днем прибытия из командировки – день прибытия транспортного средства в г. Нерчинск (или местонахождение обособленного подразделения).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w:t>
      </w:r>
      <w:proofErr w:type="gramStart"/>
      <w:r w:rsidRPr="00E04822">
        <w:rPr>
          <w:rFonts w:ascii="Times New Roman" w:eastAsia="Times New Roman" w:hAnsi="Times New Roman" w:cs="Times New Roman"/>
          <w:sz w:val="24"/>
          <w:szCs w:val="24"/>
          <w:lang w:val="ru-RU" w:eastAsia="ru-RU"/>
        </w:rPr>
        <w:t>в место постоянной работы</w:t>
      </w:r>
      <w:proofErr w:type="gramEnd"/>
      <w:r w:rsidRPr="00E04822">
        <w:rPr>
          <w:rFonts w:ascii="Times New Roman" w:eastAsia="Times New Roman" w:hAnsi="Times New Roman" w:cs="Times New Roman"/>
          <w:sz w:val="24"/>
          <w:szCs w:val="24"/>
          <w:lang w:val="ru-RU" w:eastAsia="ru-RU"/>
        </w:rPr>
        <w:t>.</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2.6. Явка сотрудника на работу в день выезда в командировку или в день приезда из командировки решается по договоренности с директором учреждения.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3. Порядок оформления служебных командировок</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3.1.1. Планирование командировок осуществляется на основании комплексного плана командировок на год, утвержденного директором по согласованию с главным бухгалтером.</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proofErr w:type="gramStart"/>
      <w:r w:rsidRPr="00E04822">
        <w:rPr>
          <w:rFonts w:ascii="Times New Roman" w:eastAsia="Times New Roman" w:hAnsi="Times New Roman" w:cs="Times New Roman"/>
          <w:sz w:val="24"/>
          <w:szCs w:val="24"/>
          <w:lang w:val="ru-RU" w:eastAsia="ru-RU"/>
        </w:rPr>
        <w:t>Контроль за</w:t>
      </w:r>
      <w:proofErr w:type="gramEnd"/>
      <w:r w:rsidRPr="00E04822">
        <w:rPr>
          <w:rFonts w:ascii="Times New Roman" w:eastAsia="Times New Roman" w:hAnsi="Times New Roman" w:cs="Times New Roman"/>
          <w:sz w:val="24"/>
          <w:szCs w:val="24"/>
          <w:lang w:val="ru-RU" w:eastAsia="ru-RU"/>
        </w:rPr>
        <w:t xml:space="preserve"> эффективностью использования командировочных расходов возлагается на бухгалтерию.</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3.1.2. Внеплановые командировки сотрудников осуществляются по решению директора на основании служебной записки руководителя структурного подразделения, инициировавшего</w:t>
      </w:r>
      <w:r w:rsidRPr="00E04822">
        <w:rPr>
          <w:rFonts w:ascii="Times New Roman" w:eastAsia="Times New Roman" w:hAnsi="Times New Roman" w:cs="Times New Roman"/>
          <w:i/>
          <w:iCs/>
          <w:sz w:val="24"/>
          <w:szCs w:val="24"/>
          <w:lang w:val="ru-RU" w:eastAsia="ru-RU"/>
        </w:rPr>
        <w:t xml:space="preserve"> </w:t>
      </w:r>
      <w:r w:rsidRPr="00E04822">
        <w:rPr>
          <w:rFonts w:ascii="Times New Roman" w:eastAsia="Times New Roman" w:hAnsi="Times New Roman" w:cs="Times New Roman"/>
          <w:sz w:val="24"/>
          <w:szCs w:val="24"/>
          <w:lang w:val="ru-RU" w:eastAsia="ru-RU"/>
        </w:rPr>
        <w:t>выезд, при наличии финансовых средств на командировочные расходы (за счет средств от</w:t>
      </w:r>
      <w:r w:rsidRPr="00E04822">
        <w:rPr>
          <w:rFonts w:ascii="Times New Roman" w:eastAsia="Times New Roman" w:hAnsi="Times New Roman" w:cs="Times New Roman"/>
          <w:i/>
          <w:iCs/>
          <w:sz w:val="24"/>
          <w:szCs w:val="24"/>
          <w:lang w:val="ru-RU" w:eastAsia="ru-RU"/>
        </w:rPr>
        <w:t xml:space="preserve"> </w:t>
      </w:r>
      <w:r w:rsidRPr="00E04822">
        <w:rPr>
          <w:rFonts w:ascii="Times New Roman" w:eastAsia="Times New Roman" w:hAnsi="Times New Roman" w:cs="Times New Roman"/>
          <w:sz w:val="24"/>
          <w:szCs w:val="24"/>
          <w:lang w:val="ru-RU" w:eastAsia="ru-RU"/>
        </w:rPr>
        <w:t>платной деятельности).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3.1.3 Основанием для командирования сотрудников считается служебное задание (ф. Т-10а) руководителя структурного подразделения (уполномоченного должностного лица) сотруднику.</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3.1.5. После согласования сметы командировочных расходов командируемый сотрудник передает служебное задание и смету в кадровую службу (не позднее пяти дней до начала командировки) для составления приказа на командировку.</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Командировочные документы, служебное задание подписываются директором.</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Кадровая служба знакомит командируемого сотрудника с приказом и выдает ему служебное задание.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Однодневная командировка оформляется приказом директора.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3.1.6. Не </w:t>
      </w:r>
      <w:proofErr w:type="gramStart"/>
      <w:r w:rsidRPr="00E04822">
        <w:rPr>
          <w:rFonts w:ascii="Times New Roman" w:eastAsia="Times New Roman" w:hAnsi="Times New Roman" w:cs="Times New Roman"/>
          <w:sz w:val="24"/>
          <w:szCs w:val="24"/>
          <w:lang w:val="ru-RU" w:eastAsia="ru-RU"/>
        </w:rPr>
        <w:t>позднее</w:t>
      </w:r>
      <w:proofErr w:type="gramEnd"/>
      <w:r w:rsidRPr="00E04822">
        <w:rPr>
          <w:rFonts w:ascii="Times New Roman" w:eastAsia="Times New Roman" w:hAnsi="Times New Roman" w:cs="Times New Roman"/>
          <w:sz w:val="24"/>
          <w:szCs w:val="24"/>
          <w:lang w:val="ru-RU" w:eastAsia="ru-RU"/>
        </w:rPr>
        <w:t xml:space="preserve"> чем за три рабочих дня до начала командировки копия приказа о командировке и смета командировочных расходов направляются в бухгалтерию для заказа денег (перевода денег на банковскую карту командированному сотруднику).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3.1.7. Факт выбытия сотрудника в командировку фиксируется в Журнале учета работников, выбывающих в служебные командировки.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3.1.8. В исключительных случаях, связанных с осуществлением внеплановых выездов, когда</w:t>
      </w:r>
      <w:r w:rsidRPr="00E04822">
        <w:rPr>
          <w:rFonts w:ascii="Times New Roman" w:eastAsia="Times New Roman" w:hAnsi="Times New Roman" w:cs="Times New Roman"/>
          <w:i/>
          <w:iCs/>
          <w:sz w:val="24"/>
          <w:szCs w:val="24"/>
          <w:lang w:val="ru-RU" w:eastAsia="ru-RU"/>
        </w:rPr>
        <w:t xml:space="preserve"> </w:t>
      </w:r>
      <w:r w:rsidRPr="00E04822">
        <w:rPr>
          <w:rFonts w:ascii="Times New Roman" w:eastAsia="Times New Roman" w:hAnsi="Times New Roman" w:cs="Times New Roman"/>
          <w:sz w:val="24"/>
          <w:szCs w:val="24"/>
          <w:lang w:val="ru-RU" w:eastAsia="ru-RU"/>
        </w:rPr>
        <w:t xml:space="preserve">произвести оформление служебной командировки не представляется возможным, допускается выезд без издания приказа о командировке. Последующее издание приказа о командировании сотрудника осуществляется в течение следующего рабочего дня.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3.2. Выдача денежных средств на командировочные расходы</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3.2.1. Финансирование командировочных расходов производится в соответствии с предварительно утвержденным графиком командировок за счет:</w:t>
      </w:r>
    </w:p>
    <w:p w:rsidR="00E04822" w:rsidRPr="00E04822" w:rsidRDefault="00E04822" w:rsidP="001F73D6">
      <w:pPr>
        <w:numPr>
          <w:ilvl w:val="0"/>
          <w:numId w:val="52"/>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 xml:space="preserve">субсидий на выполнение государственного задания; </w:t>
      </w:r>
    </w:p>
    <w:p w:rsidR="00E04822" w:rsidRPr="00E04822" w:rsidRDefault="00E04822" w:rsidP="001F73D6">
      <w:pPr>
        <w:numPr>
          <w:ilvl w:val="0"/>
          <w:numId w:val="52"/>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средств от платных услуг.</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Внеплановые командировки осуществляются за счет средств от платных услуг.</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3.2.2.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3.2.3. При командировках по России аванс выдается в рублях.</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3.2.4.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3.2.5. Выдача денежных средств на командировочные расходы производится путем выдачи наличными из кассы бухгалтерии либо на банковскую карточку сотрудника.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Денежные средства в валюте на загранкомандировку перечисляются на банковскую карту сотрудника.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3.2.6.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3.2.7.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4. Гарантии и компенсации при направлении сотрудников в служебные командировки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4.2. Командированному сотруднику учреждение обязано возместить:</w:t>
      </w:r>
    </w:p>
    <w:p w:rsidR="00E04822" w:rsidRPr="00E04822" w:rsidRDefault="00E04822" w:rsidP="001F73D6">
      <w:pPr>
        <w:numPr>
          <w:ilvl w:val="0"/>
          <w:numId w:val="53"/>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расходы на проезд;</w:t>
      </w:r>
    </w:p>
    <w:p w:rsidR="00E04822" w:rsidRPr="00E04822" w:rsidRDefault="00E04822" w:rsidP="001F73D6">
      <w:pPr>
        <w:numPr>
          <w:ilvl w:val="0"/>
          <w:numId w:val="53"/>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расходы по найму жилого помещения;</w:t>
      </w:r>
    </w:p>
    <w:p w:rsidR="00E04822" w:rsidRPr="00E04822" w:rsidRDefault="00E04822" w:rsidP="001F73D6">
      <w:pPr>
        <w:numPr>
          <w:ilvl w:val="0"/>
          <w:numId w:val="53"/>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дополнительные расходы, связанные с проживанием вне постоянного местожительства (суточные);</w:t>
      </w:r>
    </w:p>
    <w:p w:rsidR="00E04822" w:rsidRPr="00E04822" w:rsidRDefault="00E04822" w:rsidP="001F73D6">
      <w:pPr>
        <w:numPr>
          <w:ilvl w:val="0"/>
          <w:numId w:val="53"/>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другие расходы, произведенные с разрешения или ведома администрации.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4.3. Расходы на проезд учреждение возмещает сотруднику:</w:t>
      </w:r>
    </w:p>
    <w:p w:rsidR="00E04822" w:rsidRPr="00E04822" w:rsidRDefault="00E04822" w:rsidP="001F73D6">
      <w:pPr>
        <w:numPr>
          <w:ilvl w:val="0"/>
          <w:numId w:val="54"/>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до места командировки и обратно;</w:t>
      </w:r>
    </w:p>
    <w:p w:rsidR="00E04822" w:rsidRPr="00E04822" w:rsidRDefault="00E04822" w:rsidP="001F73D6">
      <w:pPr>
        <w:numPr>
          <w:ilvl w:val="0"/>
          <w:numId w:val="54"/>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lastRenderedPageBreak/>
        <w:t>из одного населенного пункта в другой (если сотрудник командирован в несколько организаций, расположенных в разных населенных пунктах).</w:t>
      </w:r>
    </w:p>
    <w:p w:rsidR="00E04822" w:rsidRPr="00E04822" w:rsidRDefault="00E04822" w:rsidP="00E0482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 состав этих расходов входят:</w:t>
      </w:r>
    </w:p>
    <w:p w:rsidR="00E04822" w:rsidRPr="00E04822" w:rsidRDefault="00E04822" w:rsidP="001F73D6">
      <w:pPr>
        <w:numPr>
          <w:ilvl w:val="0"/>
          <w:numId w:val="55"/>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стоимость проездного билета на транспорт общего пользования (самолет, поезд и т. д.);</w:t>
      </w:r>
    </w:p>
    <w:p w:rsidR="00E04822" w:rsidRPr="00E04822" w:rsidRDefault="00E04822" w:rsidP="001F73D6">
      <w:pPr>
        <w:numPr>
          <w:ilvl w:val="0"/>
          <w:numId w:val="55"/>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стоимость услуг по оформлению проездных билетов;</w:t>
      </w:r>
    </w:p>
    <w:p w:rsidR="00E04822" w:rsidRPr="00E04822" w:rsidRDefault="00E04822" w:rsidP="001F73D6">
      <w:pPr>
        <w:numPr>
          <w:ilvl w:val="0"/>
          <w:numId w:val="55"/>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расходы на оплату постельных принадлежностей в поездах;</w:t>
      </w:r>
    </w:p>
    <w:p w:rsidR="00E04822" w:rsidRPr="00E04822" w:rsidRDefault="00E04822" w:rsidP="001F73D6">
      <w:pPr>
        <w:numPr>
          <w:ilvl w:val="0"/>
          <w:numId w:val="55"/>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4.4. Расходы на проезд по России компенсируются в соответствии с подпунктом «в» пункта 1 постановления Правительства РФ от 2 октября 2002 г. № 729.</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Возмещение расходов на проезд, превышающих размер, установленный данным пунктом, производится по фактическим расходам за счет средств от оказания платных услуг с разрешения руководителя учреждения и по согласованию с главным бухгалтером.</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4.5.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4.6. При командировках по России размер суточных составляет: </w:t>
      </w:r>
    </w:p>
    <w:p w:rsidR="00E04822" w:rsidRPr="00E04822" w:rsidRDefault="00E04822" w:rsidP="001F73D6">
      <w:pPr>
        <w:numPr>
          <w:ilvl w:val="0"/>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 xml:space="preserve">в рамках </w:t>
      </w:r>
      <w:proofErr w:type="spellStart"/>
      <w:r w:rsidRPr="00E04822">
        <w:rPr>
          <w:rFonts w:ascii="Times New Roman" w:eastAsia="Times New Roman" w:hAnsi="Times New Roman" w:cs="Times New Roman"/>
          <w:sz w:val="24"/>
          <w:szCs w:val="24"/>
          <w:lang w:val="x-none" w:eastAsia="x-none"/>
        </w:rPr>
        <w:t>госзадания</w:t>
      </w:r>
      <w:proofErr w:type="spellEnd"/>
      <w:r w:rsidRPr="00E04822">
        <w:rPr>
          <w:rFonts w:ascii="Times New Roman" w:eastAsia="Times New Roman" w:hAnsi="Times New Roman" w:cs="Times New Roman"/>
          <w:sz w:val="24"/>
          <w:szCs w:val="24"/>
          <w:lang w:val="x-none" w:eastAsia="x-none"/>
        </w:rPr>
        <w:t xml:space="preserve"> (за счет субсидии) – 100 руб. за каждый день нахождения в командировке;</w:t>
      </w:r>
    </w:p>
    <w:p w:rsidR="00E04822" w:rsidRPr="00E04822" w:rsidRDefault="00E04822" w:rsidP="001F73D6">
      <w:pPr>
        <w:numPr>
          <w:ilvl w:val="0"/>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за счет средств от платных услуг – 100 руб. за каждый день нахождения в командировке.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Выплата суточных производится также, если </w:t>
      </w:r>
      <w:proofErr w:type="gramStart"/>
      <w:r w:rsidRPr="00E04822">
        <w:rPr>
          <w:rFonts w:ascii="Times New Roman" w:eastAsia="Times New Roman" w:hAnsi="Times New Roman" w:cs="Times New Roman"/>
          <w:sz w:val="24"/>
          <w:szCs w:val="24"/>
          <w:lang w:val="ru-RU" w:eastAsia="ru-RU"/>
        </w:rPr>
        <w:t>заболевший</w:t>
      </w:r>
      <w:proofErr w:type="gramEnd"/>
      <w:r w:rsidRPr="00E04822">
        <w:rPr>
          <w:rFonts w:ascii="Times New Roman" w:eastAsia="Times New Roman" w:hAnsi="Times New Roman" w:cs="Times New Roman"/>
          <w:sz w:val="24"/>
          <w:szCs w:val="24"/>
          <w:lang w:val="ru-RU" w:eastAsia="ru-RU"/>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4.7. При командировках по России расходы на наем жилья во время командировки (при наличии подтверждающих документов) в рамках выполнения </w:t>
      </w:r>
      <w:proofErr w:type="spellStart"/>
      <w:r w:rsidRPr="00E04822">
        <w:rPr>
          <w:rFonts w:ascii="Times New Roman" w:eastAsia="Times New Roman" w:hAnsi="Times New Roman" w:cs="Times New Roman"/>
          <w:sz w:val="24"/>
          <w:szCs w:val="24"/>
          <w:lang w:val="ru-RU" w:eastAsia="ru-RU"/>
        </w:rPr>
        <w:t>госзадания</w:t>
      </w:r>
      <w:proofErr w:type="spellEnd"/>
      <w:r w:rsidRPr="00E04822">
        <w:rPr>
          <w:rFonts w:ascii="Times New Roman" w:eastAsia="Times New Roman" w:hAnsi="Times New Roman" w:cs="Times New Roman"/>
          <w:sz w:val="24"/>
          <w:szCs w:val="24"/>
          <w:lang w:val="ru-RU" w:eastAsia="ru-RU"/>
        </w:rPr>
        <w:t xml:space="preserve"> (за счет средств субсидий) не могут превышать 550 руб. в сутки. При отсутствии документов, подтверждающих эти расходы, – 12 руб. в сутки.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4.8.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директора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Возмещение расходов на перевозку багажа весом свыше установленных транспортными предприятиями предельных норм не производится.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4.9. Сотруднику, направленному в однодневную командировку, согласно статьям 167, 168 Трудового кодекса РФ, оплачиваются:</w:t>
      </w:r>
    </w:p>
    <w:p w:rsidR="00E04822" w:rsidRPr="00E04822" w:rsidRDefault="00E04822" w:rsidP="00E0482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средний заработок за день командировки;</w:t>
      </w:r>
    </w:p>
    <w:p w:rsidR="00E04822" w:rsidRPr="00E04822" w:rsidRDefault="00E04822" w:rsidP="00E0482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расходы на проезд;</w:t>
      </w:r>
    </w:p>
    <w:p w:rsidR="00E04822" w:rsidRPr="00E04822" w:rsidRDefault="00E04822" w:rsidP="00E0482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иные расходы, произведенные сотрудником с разрешения руководителя учреждения.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Суточные (надбавки взамен суточных) при однодневной командировке не выплачиваются.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5. Порядок отчета сотрудника о служебной командировке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5.1. В течение трех рабочих дней со дня возвращения из служебной командировки сотрудник обязательно </w:t>
      </w:r>
      <w:proofErr w:type="spellStart"/>
      <w:r w:rsidRPr="00E04822">
        <w:rPr>
          <w:rFonts w:ascii="Times New Roman" w:eastAsia="Times New Roman" w:hAnsi="Times New Roman" w:cs="Times New Roman"/>
          <w:sz w:val="24"/>
          <w:szCs w:val="24"/>
          <w:lang w:val="ru-RU" w:eastAsia="ru-RU"/>
        </w:rPr>
        <w:t>дооформляет</w:t>
      </w:r>
      <w:proofErr w:type="spellEnd"/>
      <w:r w:rsidRPr="00E04822">
        <w:rPr>
          <w:rFonts w:ascii="Times New Roman" w:eastAsia="Times New Roman" w:hAnsi="Times New Roman" w:cs="Times New Roman"/>
          <w:sz w:val="24"/>
          <w:szCs w:val="24"/>
          <w:lang w:val="ru-RU" w:eastAsia="ru-RU"/>
        </w:rPr>
        <w:t xml:space="preserve">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руководителем структурного подразделения.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E04822" w:rsidRPr="00E04822" w:rsidRDefault="00E04822" w:rsidP="001F73D6">
      <w:pPr>
        <w:numPr>
          <w:ilvl w:val="0"/>
          <w:numId w:val="5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служебное задание с кратким отчетом о выполнении;</w:t>
      </w:r>
    </w:p>
    <w:p w:rsidR="00E04822" w:rsidRPr="00E04822" w:rsidRDefault="00E04822" w:rsidP="001F73D6">
      <w:pPr>
        <w:numPr>
          <w:ilvl w:val="0"/>
          <w:numId w:val="5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проездные билеты;</w:t>
      </w:r>
    </w:p>
    <w:p w:rsidR="00E04822" w:rsidRPr="00E04822" w:rsidRDefault="00E04822" w:rsidP="001F73D6">
      <w:pPr>
        <w:numPr>
          <w:ilvl w:val="0"/>
          <w:numId w:val="5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счета за проживание;</w:t>
      </w:r>
    </w:p>
    <w:p w:rsidR="00E04822" w:rsidRPr="00E04822" w:rsidRDefault="00E04822" w:rsidP="001F73D6">
      <w:pPr>
        <w:numPr>
          <w:ilvl w:val="0"/>
          <w:numId w:val="5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чеки ККТ;</w:t>
      </w:r>
    </w:p>
    <w:p w:rsidR="00E04822" w:rsidRPr="00E04822" w:rsidRDefault="00E04822" w:rsidP="001F73D6">
      <w:pPr>
        <w:numPr>
          <w:ilvl w:val="0"/>
          <w:numId w:val="5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товарные чеки;</w:t>
      </w:r>
    </w:p>
    <w:p w:rsidR="00E04822" w:rsidRPr="00E04822" w:rsidRDefault="00E04822" w:rsidP="001F73D6">
      <w:pPr>
        <w:numPr>
          <w:ilvl w:val="0"/>
          <w:numId w:val="5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квитанции электронных терминалов (слипы);</w:t>
      </w:r>
    </w:p>
    <w:p w:rsidR="00E04822" w:rsidRPr="00E04822" w:rsidRDefault="00E04822" w:rsidP="001F73D6">
      <w:pPr>
        <w:numPr>
          <w:ilvl w:val="0"/>
          <w:numId w:val="5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документы, подтверждающие стоимость служебных телефонных переговоров, и т. д.</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5.2. Остаток денежных средств, превышающий сумму, использованную согласно авансовому отчету, подлежит возвращению сотрудником в кассу не позднее трех рабочих дней после возвращения из командировки.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5.3. 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 проделанной им работе либо участии в мероприятии, на которое он был командирован.</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6. Отзыв сотрудника из командировки или отмена командировки осуществляется в следующем порядке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6.1. Руководитель структурного подразделения готовит служебную записку на имя директора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После решения директора готовится приказ об отмене командировки или отзыве из командировки.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6.2. Командировка может быть прекращена досрочно по решению директора в случаях:</w:t>
      </w:r>
    </w:p>
    <w:p w:rsidR="00E04822" w:rsidRPr="00E04822" w:rsidRDefault="00E04822" w:rsidP="001F73D6">
      <w:pPr>
        <w:numPr>
          <w:ilvl w:val="0"/>
          <w:numId w:val="5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выполнения служебного задания в полном объеме;</w:t>
      </w:r>
    </w:p>
    <w:p w:rsidR="00E04822" w:rsidRPr="00E04822" w:rsidRDefault="00E04822" w:rsidP="001F73D6">
      <w:pPr>
        <w:numPr>
          <w:ilvl w:val="0"/>
          <w:numId w:val="5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E04822" w:rsidRPr="00E04822" w:rsidRDefault="00E04822" w:rsidP="001F73D6">
      <w:pPr>
        <w:numPr>
          <w:ilvl w:val="0"/>
          <w:numId w:val="5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наличия служебной необходимости;</w:t>
      </w:r>
    </w:p>
    <w:p w:rsidR="00E04822" w:rsidRPr="00E04822" w:rsidRDefault="00E04822" w:rsidP="001F73D6">
      <w:pPr>
        <w:numPr>
          <w:ilvl w:val="0"/>
          <w:numId w:val="5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x-none" w:eastAsia="x-none"/>
        </w:rPr>
      </w:pPr>
      <w:r w:rsidRPr="00E04822">
        <w:rPr>
          <w:rFonts w:ascii="Times New Roman" w:eastAsia="Times New Roman" w:hAnsi="Times New Roman" w:cs="Times New Roman"/>
          <w:sz w:val="24"/>
          <w:szCs w:val="24"/>
          <w:lang w:val="x-none" w:eastAsia="x-none"/>
        </w:rPr>
        <w:t>нарушения сотрудником трудовой дисциплины в период нахождения в командировке.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E04822" w:rsidRPr="00E04822" w:rsidRDefault="00E04822" w:rsidP="00E04822">
      <w:pPr>
        <w:spacing w:beforeAutospacing="0" w:afterAutospacing="0"/>
        <w:jc w:val="both"/>
        <w:rPr>
          <w:rFonts w:ascii="Times New Roman" w:eastAsia="Times New Roman" w:hAnsi="Times New Roman" w:cs="Times New Roman"/>
          <w:sz w:val="24"/>
          <w:szCs w:val="24"/>
          <w:lang w:val="ru-RU" w:eastAsia="ru-RU"/>
        </w:rPr>
      </w:pPr>
    </w:p>
    <w:p w:rsidR="00E04822" w:rsidRPr="00E04822" w:rsidRDefault="00E04822" w:rsidP="00E04822">
      <w:pPr>
        <w:spacing w:beforeAutospacing="0" w:afterAutospacing="0"/>
        <w:rPr>
          <w:rFonts w:ascii="Times New Roman" w:eastAsia="Times New Roman" w:hAnsi="Times New Roman" w:cs="Times New Roman"/>
          <w:sz w:val="24"/>
          <w:szCs w:val="24"/>
          <w:lang w:val="ru-RU" w:eastAsia="ru-RU"/>
        </w:rPr>
      </w:pPr>
    </w:p>
    <w:p w:rsidR="00E04822" w:rsidRPr="00E04822" w:rsidRDefault="00E04822" w:rsidP="00E04822">
      <w:pPr>
        <w:spacing w:beforeAutospacing="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sectPr w:rsidR="00E04822" w:rsidRPr="00E04822" w:rsidSect="00E04822">
          <w:footerReference w:type="default" r:id="rId9"/>
          <w:pgSz w:w="11906" w:h="16838"/>
          <w:pgMar w:top="1134" w:right="1735" w:bottom="1134" w:left="1735" w:header="708" w:footer="708" w:gutter="0"/>
          <w:cols w:space="708"/>
          <w:docGrid w:linePitch="360"/>
        </w:sect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 xml:space="preserve">Приложение </w:t>
      </w:r>
      <w:r w:rsidRPr="00E04822">
        <w:rPr>
          <w:rFonts w:ascii="Times New Roman" w:eastAsia="Times New Roman" w:hAnsi="Times New Roman" w:cs="Times New Roman"/>
          <w:bCs/>
          <w:iCs/>
          <w:sz w:val="24"/>
          <w:szCs w:val="24"/>
          <w:lang w:val="ru-RU" w:eastAsia="ru-RU"/>
        </w:rPr>
        <w:t>9</w:t>
      </w:r>
      <w:r w:rsidRPr="00E04822">
        <w:rPr>
          <w:rFonts w:ascii="Times New Roman" w:eastAsia="Times New Roman" w:hAnsi="Times New Roman" w:cs="Times New Roman"/>
          <w:sz w:val="24"/>
          <w:szCs w:val="24"/>
          <w:lang w:val="ru-RU" w:eastAsia="ru-RU"/>
        </w:rPr>
        <w:br/>
      </w:r>
      <w:r w:rsidR="001F73D6" w:rsidRPr="00E04822">
        <w:rPr>
          <w:rFonts w:ascii="Times New Roman" w:eastAsia="Times New Roman" w:hAnsi="Times New Roman" w:cs="Times New Roman"/>
          <w:sz w:val="24"/>
          <w:szCs w:val="24"/>
          <w:lang w:val="ru-RU" w:eastAsia="ru-RU"/>
        </w:rPr>
        <w:t xml:space="preserve">к приказу от </w:t>
      </w:r>
      <w:r w:rsidR="00660993" w:rsidRPr="00E83A6C">
        <w:rPr>
          <w:rFonts w:hAnsi="Times New Roman" w:cs="Times New Roman"/>
          <w:color w:val="000000"/>
          <w:sz w:val="24"/>
          <w:szCs w:val="24"/>
          <w:lang w:val="ru-RU"/>
        </w:rPr>
        <w:t>27.12.2021</w:t>
      </w:r>
      <w:r w:rsidR="00660993" w:rsidRPr="00E83A6C">
        <w:rPr>
          <w:rFonts w:hAnsi="Times New Roman" w:cs="Times New Roman"/>
          <w:color w:val="000000"/>
          <w:sz w:val="24"/>
          <w:szCs w:val="24"/>
        </w:rPr>
        <w:t> </w:t>
      </w:r>
      <w:r w:rsidR="00660993" w:rsidRPr="00E83A6C">
        <w:rPr>
          <w:rFonts w:hAnsi="Times New Roman" w:cs="Times New Roman"/>
          <w:color w:val="000000"/>
          <w:sz w:val="24"/>
          <w:szCs w:val="24"/>
          <w:lang w:val="ru-RU"/>
        </w:rPr>
        <w:t>№ 348</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Порядок принятия обязательств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 Обязательства (принятые, принимаемые, отложенные) принимаются к учету в пределах утвержденных плановых назначений.</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E04822">
        <w:rPr>
          <w:rFonts w:ascii="Times New Roman" w:eastAsia="Times New Roman" w:hAnsi="Times New Roman" w:cs="Times New Roman"/>
          <w:sz w:val="24"/>
          <w:szCs w:val="24"/>
          <w:lang w:val="ru-RU" w:eastAsia="ru-RU"/>
        </w:rPr>
        <w:t>ств пр</w:t>
      </w:r>
      <w:proofErr w:type="gramEnd"/>
      <w:r w:rsidRPr="00E04822">
        <w:rPr>
          <w:rFonts w:ascii="Times New Roman" w:eastAsia="Times New Roman" w:hAnsi="Times New Roman" w:cs="Times New Roman"/>
          <w:sz w:val="24"/>
          <w:szCs w:val="24"/>
          <w:lang w:val="ru-RU" w:eastAsia="ru-RU"/>
        </w:rPr>
        <w:t>ошлых лет.</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К отложенным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Порядок принятия обязательств (принятых, принимаемых, отложенные) приведен в таблице № 1.</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2. Денежные обязательства отражаются в учете </w:t>
      </w:r>
      <w:r w:rsidRPr="00E04822">
        <w:rPr>
          <w:rFonts w:ascii="Times New Roman" w:eastAsia="Times New Roman" w:hAnsi="Times New Roman" w:cs="Times New Roman"/>
          <w:bCs/>
          <w:iCs/>
          <w:sz w:val="24"/>
          <w:szCs w:val="24"/>
          <w:lang w:val="ru-RU" w:eastAsia="ru-RU"/>
        </w:rPr>
        <w:t>не ранее принятия расходных обязательств</w:t>
      </w:r>
      <w:r w:rsidRPr="00E04822">
        <w:rPr>
          <w:rFonts w:ascii="Times New Roman" w:eastAsia="Times New Roman" w:hAnsi="Times New Roman" w:cs="Times New Roman"/>
          <w:sz w:val="24"/>
          <w:szCs w:val="24"/>
          <w:lang w:val="ru-RU" w:eastAsia="ru-RU"/>
        </w:rPr>
        <w:t xml:space="preserve">.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E04822">
        <w:rPr>
          <w:rFonts w:ascii="Times New Roman" w:eastAsia="Times New Roman" w:hAnsi="Times New Roman" w:cs="Times New Roman"/>
          <w:sz w:val="24"/>
          <w:szCs w:val="24"/>
          <w:lang w:val="ru-RU" w:eastAsia="ru-RU"/>
        </w:rPr>
        <w:t>ств пр</w:t>
      </w:r>
      <w:proofErr w:type="gramEnd"/>
      <w:r w:rsidRPr="00E04822">
        <w:rPr>
          <w:rFonts w:ascii="Times New Roman" w:eastAsia="Times New Roman" w:hAnsi="Times New Roman" w:cs="Times New Roman"/>
          <w:sz w:val="24"/>
          <w:szCs w:val="24"/>
          <w:lang w:val="ru-RU" w:eastAsia="ru-RU"/>
        </w:rPr>
        <w:t>иведен в таблице № 2.</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 Принятые обязательства отражаются в журнале регистрации обязательств (ф. 0504064).</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shd w:val="clear" w:color="auto" w:fill="FFFFFF"/>
          <w:lang w:val="ru-RU" w:eastAsia="ru-RU"/>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E04822">
        <w:rPr>
          <w:rFonts w:ascii="Times New Roman" w:eastAsia="Times New Roman" w:hAnsi="Times New Roman" w:cs="Times New Roman"/>
          <w:sz w:val="24"/>
          <w:szCs w:val="24"/>
          <w:lang w:val="ru-RU" w:eastAsia="ru-RU"/>
        </w:rPr>
        <w:t xml:space="preserve">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Таблица № 1</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Порядок учета принятых (принимаемых, отложенных) обязательств</w:t>
      </w:r>
    </w:p>
    <w:tbl>
      <w:tblPr>
        <w:tblW w:w="14790" w:type="dxa"/>
        <w:tblCellMar>
          <w:top w:w="15" w:type="dxa"/>
          <w:left w:w="15" w:type="dxa"/>
          <w:bottom w:w="15" w:type="dxa"/>
          <w:right w:w="15" w:type="dxa"/>
        </w:tblCellMar>
        <w:tblLook w:val="04A0" w:firstRow="1" w:lastRow="0" w:firstColumn="1" w:lastColumn="0" w:noHBand="0" w:noVBand="1"/>
      </w:tblPr>
      <w:tblGrid>
        <w:gridCol w:w="600"/>
        <w:gridCol w:w="2719"/>
        <w:gridCol w:w="2769"/>
        <w:gridCol w:w="2571"/>
        <w:gridCol w:w="2635"/>
        <w:gridCol w:w="1748"/>
        <w:gridCol w:w="1748"/>
      </w:tblGrid>
      <w:tr w:rsidR="00E04822" w:rsidRPr="00E04822" w:rsidTr="00E0482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 xml:space="preserve">№ </w:t>
            </w:r>
            <w:r w:rsidRPr="00E04822">
              <w:rPr>
                <w:rFonts w:ascii="Times New Roman" w:eastAsia="Times New Roman" w:hAnsi="Times New Roman" w:cs="Times New Roman"/>
                <w:sz w:val="24"/>
                <w:szCs w:val="24"/>
                <w:lang w:val="ru-RU" w:eastAsia="ru-RU"/>
              </w:rPr>
              <w:br/>
            </w:r>
            <w:proofErr w:type="gramStart"/>
            <w:r w:rsidRPr="00E04822">
              <w:rPr>
                <w:rFonts w:ascii="Times New Roman" w:eastAsia="Times New Roman" w:hAnsi="Times New Roman" w:cs="Times New Roman"/>
                <w:b/>
                <w:bCs/>
                <w:sz w:val="24"/>
                <w:szCs w:val="24"/>
                <w:lang w:val="ru-RU" w:eastAsia="ru-RU"/>
              </w:rPr>
              <w:lastRenderedPageBreak/>
              <w:t>п</w:t>
            </w:r>
            <w:proofErr w:type="gramEnd"/>
            <w:r w:rsidRPr="00E04822">
              <w:rPr>
                <w:rFonts w:ascii="Times New Roman" w:eastAsia="Times New Roman" w:hAnsi="Times New Roman" w:cs="Times New Roman"/>
                <w:b/>
                <w:bCs/>
                <w:sz w:val="24"/>
                <w:szCs w:val="24"/>
                <w:lang w:val="ru-RU" w:eastAsia="ru-RU"/>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lastRenderedPageBreak/>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Документ-основание/</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
                <w:bCs/>
                <w:sz w:val="24"/>
                <w:szCs w:val="24"/>
                <w:lang w:val="ru-RU" w:eastAsia="ru-RU"/>
              </w:rPr>
              <w:lastRenderedPageBreak/>
              <w:t>первичный учетный документ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lastRenderedPageBreak/>
              <w:t xml:space="preserve">Момент отражения в </w:t>
            </w:r>
            <w:r w:rsidRPr="00E04822">
              <w:rPr>
                <w:rFonts w:ascii="Times New Roman" w:eastAsia="Times New Roman" w:hAnsi="Times New Roman" w:cs="Times New Roman"/>
                <w:b/>
                <w:bCs/>
                <w:sz w:val="24"/>
                <w:szCs w:val="24"/>
                <w:lang w:val="ru-RU" w:eastAsia="ru-RU"/>
              </w:rPr>
              <w:lastRenderedPageBreak/>
              <w:t>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lastRenderedPageBreak/>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Бухгалтерские записи</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Кредит</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7</w:t>
            </w:r>
          </w:p>
        </w:tc>
      </w:tr>
      <w:tr w:rsidR="00E04822" w:rsidRPr="00E04822" w:rsidTr="00E04822">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i/>
                <w:iCs/>
                <w:sz w:val="24"/>
                <w:szCs w:val="24"/>
                <w:lang w:val="ru-RU" w:eastAsia="ru-RU"/>
              </w:rPr>
              <w:t>1. Обязательства по контрактам (договорам)</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1.1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Обязательства по контрактам (договорам), которые заключены с единственным поставщиком (подрядчиком, исполнителем) без конкурентных процедур</w:t>
            </w:r>
          </w:p>
        </w:tc>
      </w:tr>
      <w:tr w:rsidR="00E04822" w:rsidRPr="00E04822" w:rsidTr="00E04822">
        <w:trPr>
          <w:trHeight w:val="369"/>
        </w:trPr>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1.1.1</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Заключение контракта (договора) на поставку продукции, выполнение работ, оказание услуг с единственным поставщиком (организацией или гражданином) без проведения закупки конкурентным способом </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Контракт (договор)/</w:t>
            </w:r>
            <w:r w:rsidRPr="00E04822">
              <w:rPr>
                <w:rFonts w:ascii="Times New Roman" w:eastAsia="Times New Roman" w:hAnsi="Times New Roman" w:cs="Times New Roman"/>
                <w:sz w:val="24"/>
                <w:szCs w:val="24"/>
                <w:lang w:val="ru-RU" w:eastAsia="ru-RU"/>
              </w:rPr>
              <w:br/>
              <w:t>Бухгалтерская справка (ф. 0504833)</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подписания контракта (договора)</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 сумме заключенного контракта</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i/>
                <w:iCs/>
                <w:sz w:val="24"/>
                <w:szCs w:val="24"/>
                <w:lang w:val="ru-RU" w:eastAsia="ru-RU"/>
              </w:rPr>
            </w:pPr>
            <w:r w:rsidRPr="00E04822">
              <w:rPr>
                <w:rFonts w:ascii="Times New Roman" w:eastAsia="Times New Roman" w:hAnsi="Times New Roman" w:cs="Times New Roman"/>
                <w:i/>
                <w:iCs/>
                <w:sz w:val="24"/>
                <w:szCs w:val="24"/>
                <w:lang w:val="ru-RU" w:eastAsia="ru-RU"/>
              </w:rPr>
              <w:t>На текущий финансовый период</w:t>
            </w:r>
          </w:p>
        </w:tc>
      </w:tr>
      <w:tr w:rsidR="00E04822" w:rsidRPr="00E04822" w:rsidTr="00E04822">
        <w:trPr>
          <w:trHeight w:val="299"/>
        </w:trPr>
        <w:tc>
          <w:tcPr>
            <w:tcW w:w="0" w:type="auto"/>
            <w:vMerge/>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0.506.10.ХХХ</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0.502.11.ХХХ</w:t>
            </w:r>
          </w:p>
        </w:tc>
      </w:tr>
      <w:tr w:rsidR="00E04822" w:rsidRPr="00E04822" w:rsidTr="00E04822">
        <w:trPr>
          <w:trHeight w:val="385"/>
        </w:trPr>
        <w:tc>
          <w:tcPr>
            <w:tcW w:w="0" w:type="auto"/>
            <w:vMerge/>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gridSpan w:val="2"/>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iCs/>
                <w:sz w:val="24"/>
                <w:szCs w:val="24"/>
                <w:lang w:val="ru-RU" w:eastAsia="ru-RU"/>
              </w:rPr>
              <w:t>На плановый период</w:t>
            </w:r>
          </w:p>
        </w:tc>
      </w:tr>
      <w:tr w:rsidR="00E04822" w:rsidRPr="00E04822" w:rsidTr="00E04822">
        <w:trPr>
          <w:trHeight w:val="435"/>
        </w:trPr>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0.506.Х</w:t>
            </w:r>
            <w:proofErr w:type="gramStart"/>
            <w:r w:rsidRPr="00E04822">
              <w:rPr>
                <w:rFonts w:ascii="Times New Roman" w:eastAsia="Times New Roman" w:hAnsi="Times New Roman" w:cs="Times New Roman"/>
                <w:sz w:val="24"/>
                <w:szCs w:val="24"/>
                <w:lang w:val="ru-RU" w:eastAsia="ru-RU"/>
              </w:rPr>
              <w:t>0</w:t>
            </w:r>
            <w:proofErr w:type="gramEnd"/>
            <w:r w:rsidRPr="00E04822">
              <w:rPr>
                <w:rFonts w:ascii="Times New Roman" w:eastAsia="Times New Roman" w:hAnsi="Times New Roman" w:cs="Times New Roman"/>
                <w:sz w:val="24"/>
                <w:szCs w:val="24"/>
                <w:lang w:val="ru-RU" w:eastAsia="ru-RU"/>
              </w:rPr>
              <w:t>.ХХХ</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0.502.Х</w:t>
            </w:r>
            <w:proofErr w:type="gramStart"/>
            <w:r w:rsidRPr="00E04822">
              <w:rPr>
                <w:rFonts w:ascii="Times New Roman" w:eastAsia="Times New Roman" w:hAnsi="Times New Roman" w:cs="Times New Roman"/>
                <w:sz w:val="24"/>
                <w:szCs w:val="24"/>
                <w:lang w:val="ru-RU" w:eastAsia="ru-RU"/>
              </w:rPr>
              <w:t>1</w:t>
            </w:r>
            <w:proofErr w:type="gramEnd"/>
            <w:r w:rsidRPr="00E04822">
              <w:rPr>
                <w:rFonts w:ascii="Times New Roman" w:eastAsia="Times New Roman" w:hAnsi="Times New Roman" w:cs="Times New Roman"/>
                <w:sz w:val="24"/>
                <w:szCs w:val="24"/>
                <w:lang w:val="ru-RU" w:eastAsia="ru-RU"/>
              </w:rPr>
              <w:t>.ХХХ</w:t>
            </w:r>
          </w:p>
        </w:tc>
      </w:tr>
      <w:tr w:rsidR="00E04822" w:rsidRPr="00E04822" w:rsidTr="00E04822">
        <w:trPr>
          <w:trHeight w:val="1850"/>
        </w:trPr>
        <w:tc>
          <w:tcPr>
            <w:tcW w:w="0" w:type="auto"/>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1.1.2</w:t>
            </w:r>
          </w:p>
        </w:tc>
        <w:tc>
          <w:tcPr>
            <w:tcW w:w="0" w:type="auto"/>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Принятие обязательств по контракту (договору), в котором не указана сумма либо по его условиям принятие обязатель</w:t>
            </w:r>
            <w:proofErr w:type="gramStart"/>
            <w:r w:rsidRPr="00E04822">
              <w:rPr>
                <w:rFonts w:ascii="Times New Roman" w:eastAsia="Times New Roman" w:hAnsi="Times New Roman" w:cs="Times New Roman"/>
                <w:sz w:val="24"/>
                <w:szCs w:val="24"/>
                <w:lang w:val="ru-RU" w:eastAsia="ru-RU"/>
              </w:rPr>
              <w:t>ств пр</w:t>
            </w:r>
            <w:proofErr w:type="gramEnd"/>
            <w:r w:rsidRPr="00E04822">
              <w:rPr>
                <w:rFonts w:ascii="Times New Roman" w:eastAsia="Times New Roman" w:hAnsi="Times New Roman" w:cs="Times New Roman"/>
                <w:sz w:val="24"/>
                <w:szCs w:val="24"/>
                <w:lang w:val="ru-RU" w:eastAsia="ru-RU"/>
              </w:rPr>
              <w:t>оизводится по факту поставки товаров (выполнения работ, оказания услуг)</w:t>
            </w:r>
          </w:p>
        </w:tc>
        <w:tc>
          <w:tcPr>
            <w:tcW w:w="0" w:type="auto"/>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Накладные, акты выполненных работ (оказанных услуг), счета на оплату</w:t>
            </w:r>
          </w:p>
        </w:tc>
        <w:tc>
          <w:tcPr>
            <w:tcW w:w="0" w:type="auto"/>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поставки товаров (выполнения работ, оказания услуг), выставления счета</w:t>
            </w:r>
          </w:p>
        </w:tc>
        <w:tc>
          <w:tcPr>
            <w:tcW w:w="0" w:type="auto"/>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Сумма подписанной накладной, акта, счета</w:t>
            </w: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0.506.10.ХХХ</w:t>
            </w:r>
          </w:p>
        </w:tc>
        <w:tc>
          <w:tcPr>
            <w:tcW w:w="0" w:type="auto"/>
            <w:tcBorders>
              <w:top w:val="single" w:sz="4" w:space="0" w:color="auto"/>
              <w:left w:val="single" w:sz="8" w:space="0" w:color="000000"/>
              <w:right w:val="single" w:sz="8" w:space="0" w:color="000000"/>
            </w:tcBorders>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0.502.11.ХХХ</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lastRenderedPageBreak/>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Обязательства по контрактам, заключенным путем проведения конкурентных закупок</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i/>
                <w:iCs/>
                <w:sz w:val="24"/>
                <w:szCs w:val="24"/>
                <w:lang w:val="ru-RU" w:eastAsia="ru-RU"/>
              </w:rPr>
              <w:t>(конкурсов, аукционов, запросов котировок, запросов предложений)</w:t>
            </w:r>
          </w:p>
        </w:tc>
      </w:tr>
      <w:tr w:rsidR="00E04822" w:rsidRPr="00E04822" w:rsidTr="00E0482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Принятие обязательств в сумме НМЦК при проведении конкурентной закупки, в том </w:t>
            </w:r>
            <w:proofErr w:type="gramStart"/>
            <w:r w:rsidRPr="00E04822">
              <w:rPr>
                <w:rFonts w:ascii="Times New Roman" w:eastAsia="Times New Roman" w:hAnsi="Times New Roman" w:cs="Times New Roman"/>
                <w:sz w:val="24"/>
                <w:szCs w:val="24"/>
                <w:lang w:val="ru-RU" w:eastAsia="ru-RU"/>
              </w:rPr>
              <w:t>числе</w:t>
            </w:r>
            <w:proofErr w:type="gramEnd"/>
            <w:r w:rsidRPr="00E04822">
              <w:rPr>
                <w:rFonts w:ascii="Times New Roman" w:eastAsia="Times New Roman" w:hAnsi="Times New Roman" w:cs="Times New Roman"/>
                <w:sz w:val="24"/>
                <w:szCs w:val="24"/>
                <w:lang w:val="ru-RU" w:eastAsia="ru-RU"/>
              </w:rPr>
              <w:t xml:space="preserve"> если закупка не состоялась и контракт заключен с единственным поставщиком (исполнителем, подрядчиком)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Извещение о проведении закупки/</w:t>
            </w:r>
            <w:r w:rsidRPr="00E04822">
              <w:rPr>
                <w:rFonts w:ascii="Times New Roman" w:eastAsia="Times New Roman" w:hAnsi="Times New Roman" w:cs="Times New Roman"/>
                <w:sz w:val="24"/>
                <w:szCs w:val="24"/>
                <w:lang w:val="ru-RU" w:eastAsia="ru-RU"/>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размещения извещения о закупке на официальном сайте www.zakupki.gov.ru</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iCs/>
                <w:sz w:val="24"/>
                <w:szCs w:val="24"/>
                <w:lang w:val="ru-RU" w:eastAsia="ru-RU"/>
              </w:rPr>
              <w:t xml:space="preserve">На текущий финансовый </w:t>
            </w:r>
            <w:r w:rsidRPr="00E04822">
              <w:rPr>
                <w:rFonts w:ascii="Times New Roman" w:eastAsia="Times New Roman" w:hAnsi="Times New Roman" w:cs="Times New Roman"/>
                <w:i/>
                <w:iCs/>
                <w:sz w:val="24"/>
                <w:szCs w:val="24"/>
                <w:lang w:val="ru-RU" w:eastAsia="ru-RU"/>
              </w:rPr>
              <w:br/>
              <w:t>период</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Х.502.17.ХХХ</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iCs/>
                <w:sz w:val="24"/>
                <w:szCs w:val="24"/>
                <w:lang w:val="ru-RU" w:eastAsia="ru-RU"/>
              </w:rPr>
              <w:t>На плановый период</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Х.506.Х</w:t>
            </w:r>
            <w:proofErr w:type="gramStart"/>
            <w:r w:rsidRPr="00E04822">
              <w:rPr>
                <w:rFonts w:ascii="Times New Roman" w:eastAsia="Times New Roman" w:hAnsi="Times New Roman" w:cs="Times New Roman"/>
                <w:sz w:val="24"/>
                <w:szCs w:val="24"/>
                <w:lang w:val="ru-RU" w:eastAsia="ru-RU"/>
              </w:rPr>
              <w:t>0</w:t>
            </w:r>
            <w:proofErr w:type="gramEnd"/>
            <w:r w:rsidRPr="00E04822">
              <w:rPr>
                <w:rFonts w:ascii="Times New Roman" w:eastAsia="Times New Roman" w:hAnsi="Times New Roman" w:cs="Times New Roman"/>
                <w:sz w:val="24"/>
                <w:szCs w:val="24"/>
                <w:lang w:val="ru-RU" w:eastAsia="ru-RU"/>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Х.502.Х</w:t>
            </w:r>
            <w:proofErr w:type="gramStart"/>
            <w:r w:rsidRPr="00E04822">
              <w:rPr>
                <w:rFonts w:ascii="Times New Roman" w:eastAsia="Times New Roman" w:hAnsi="Times New Roman" w:cs="Times New Roman"/>
                <w:sz w:val="24"/>
                <w:szCs w:val="24"/>
                <w:lang w:val="ru-RU" w:eastAsia="ru-RU"/>
              </w:rPr>
              <w:t>7</w:t>
            </w:r>
            <w:proofErr w:type="gramEnd"/>
            <w:r w:rsidRPr="00E04822">
              <w:rPr>
                <w:rFonts w:ascii="Times New Roman" w:eastAsia="Times New Roman" w:hAnsi="Times New Roman" w:cs="Times New Roman"/>
                <w:sz w:val="24"/>
                <w:szCs w:val="24"/>
                <w:lang w:val="ru-RU" w:eastAsia="ru-RU"/>
              </w:rPr>
              <w:t>.ХХХ</w:t>
            </w:r>
          </w:p>
        </w:tc>
      </w:tr>
      <w:tr w:rsidR="00E04822" w:rsidRPr="00E04822" w:rsidTr="00E0482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Принятие суммы расходного обязательства при заключении контракта (договора) по итогам конкурентной закупки (конкурса, аукциона, запроса котировок, запроса предложений)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Контракт (договор)/</w:t>
            </w:r>
            <w:r w:rsidRPr="00E04822">
              <w:rPr>
                <w:rFonts w:ascii="Times New Roman" w:eastAsia="Times New Roman" w:hAnsi="Times New Roman" w:cs="Times New Roman"/>
                <w:sz w:val="24"/>
                <w:szCs w:val="24"/>
                <w:lang w:val="ru-RU" w:eastAsia="ru-RU"/>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подписания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Обязательство отражается в сумме заключенного контракта (договора) с учетом финансовых периодов, в которых он будет исполнен</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iCs/>
                <w:sz w:val="24"/>
                <w:szCs w:val="24"/>
                <w:lang w:val="ru-RU" w:eastAsia="ru-RU"/>
              </w:rPr>
              <w:t xml:space="preserve">На текущий финансовый </w:t>
            </w:r>
            <w:r w:rsidRPr="00E04822">
              <w:rPr>
                <w:rFonts w:ascii="Times New Roman" w:eastAsia="Times New Roman" w:hAnsi="Times New Roman" w:cs="Times New Roman"/>
                <w:i/>
                <w:iCs/>
                <w:sz w:val="24"/>
                <w:szCs w:val="24"/>
                <w:lang w:val="ru-RU" w:eastAsia="ru-RU"/>
              </w:rPr>
              <w:br/>
              <w:t>период</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Х.502.11.ХХХ</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iCs/>
                <w:sz w:val="24"/>
                <w:szCs w:val="24"/>
                <w:lang w:val="ru-RU" w:eastAsia="ru-RU"/>
              </w:rPr>
              <w:t>На плановый период</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Х.502.Х</w:t>
            </w:r>
            <w:proofErr w:type="gramStart"/>
            <w:r w:rsidRPr="00E04822">
              <w:rPr>
                <w:rFonts w:ascii="Times New Roman" w:eastAsia="Times New Roman" w:hAnsi="Times New Roman" w:cs="Times New Roman"/>
                <w:sz w:val="24"/>
                <w:szCs w:val="24"/>
                <w:lang w:val="ru-RU" w:eastAsia="ru-RU"/>
              </w:rPr>
              <w:t>7</w:t>
            </w:r>
            <w:proofErr w:type="gramEnd"/>
            <w:r w:rsidRPr="00E04822">
              <w:rPr>
                <w:rFonts w:ascii="Times New Roman" w:eastAsia="Times New Roman" w:hAnsi="Times New Roman" w:cs="Times New Roman"/>
                <w:sz w:val="24"/>
                <w:szCs w:val="24"/>
                <w:lang w:val="ru-RU" w:eastAsia="ru-RU"/>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Х.502.Х</w:t>
            </w:r>
            <w:proofErr w:type="gramStart"/>
            <w:r w:rsidRPr="00E04822">
              <w:rPr>
                <w:rFonts w:ascii="Times New Roman" w:eastAsia="Times New Roman" w:hAnsi="Times New Roman" w:cs="Times New Roman"/>
                <w:sz w:val="24"/>
                <w:szCs w:val="24"/>
                <w:lang w:val="ru-RU" w:eastAsia="ru-RU"/>
              </w:rPr>
              <w:t>1</w:t>
            </w:r>
            <w:proofErr w:type="gramEnd"/>
            <w:r w:rsidRPr="00E04822">
              <w:rPr>
                <w:rFonts w:ascii="Times New Roman" w:eastAsia="Times New Roman" w:hAnsi="Times New Roman" w:cs="Times New Roman"/>
                <w:sz w:val="24"/>
                <w:szCs w:val="24"/>
                <w:lang w:val="ru-RU" w:eastAsia="ru-RU"/>
              </w:rPr>
              <w:t>.ХХХ</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1.3</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Уточнение обязательств по контрактам</w:t>
            </w:r>
            <w:r w:rsidRPr="00E04822">
              <w:rPr>
                <w:rFonts w:ascii="Times New Roman" w:eastAsia="Times New Roman" w:hAnsi="Times New Roman" w:cs="Times New Roman"/>
                <w:sz w:val="24"/>
                <w:szCs w:val="24"/>
                <w:lang w:val="ru-RU" w:eastAsia="ru-RU"/>
              </w:rPr>
              <w:t xml:space="preserve"> </w:t>
            </w:r>
          </w:p>
        </w:tc>
      </w:tr>
      <w:tr w:rsidR="00E04822" w:rsidRPr="00E04822" w:rsidTr="00E0482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Уточнение суммы расходных обязатель</w:t>
            </w:r>
            <w:proofErr w:type="gramStart"/>
            <w:r w:rsidRPr="00E04822">
              <w:rPr>
                <w:rFonts w:ascii="Times New Roman" w:eastAsia="Times New Roman" w:hAnsi="Times New Roman" w:cs="Times New Roman"/>
                <w:sz w:val="24"/>
                <w:szCs w:val="24"/>
                <w:lang w:val="ru-RU" w:eastAsia="ru-RU"/>
              </w:rPr>
              <w:t>ств пр</w:t>
            </w:r>
            <w:proofErr w:type="gramEnd"/>
            <w:r w:rsidRPr="00E04822">
              <w:rPr>
                <w:rFonts w:ascii="Times New Roman" w:eastAsia="Times New Roman" w:hAnsi="Times New Roman" w:cs="Times New Roman"/>
                <w:sz w:val="24"/>
                <w:szCs w:val="24"/>
                <w:lang w:val="ru-RU" w:eastAsia="ru-RU"/>
              </w:rPr>
              <w:t xml:space="preserve">и заключении контракта (договора) по результатам </w:t>
            </w:r>
            <w:r w:rsidRPr="00E04822">
              <w:rPr>
                <w:rFonts w:ascii="Times New Roman" w:eastAsia="Times New Roman" w:hAnsi="Times New Roman" w:cs="Times New Roman"/>
                <w:sz w:val="24"/>
                <w:szCs w:val="24"/>
                <w:lang w:val="ru-RU" w:eastAsia="ru-RU"/>
              </w:rPr>
              <w:lastRenderedPageBreak/>
              <w:t>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 xml:space="preserve">Протокол подведения итогов конкурентной </w:t>
            </w:r>
            <w:r w:rsidRPr="00E04822">
              <w:rPr>
                <w:rFonts w:ascii="Times New Roman" w:eastAsia="Times New Roman" w:hAnsi="Times New Roman" w:cs="Times New Roman"/>
                <w:sz w:val="24"/>
                <w:szCs w:val="24"/>
                <w:lang w:val="ru-RU" w:eastAsia="ru-RU"/>
              </w:rPr>
              <w:br/>
              <w:t>закупки/Бухгалтерская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подписания государственного 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Корректировка обязательства на сумму, сэкономленную в результате проведения закупки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iCs/>
                <w:sz w:val="24"/>
                <w:szCs w:val="24"/>
                <w:lang w:val="ru-RU" w:eastAsia="ru-RU"/>
              </w:rPr>
              <w:t xml:space="preserve">На текущий финансовый </w:t>
            </w:r>
            <w:r w:rsidRPr="00E04822">
              <w:rPr>
                <w:rFonts w:ascii="Times New Roman" w:eastAsia="Times New Roman" w:hAnsi="Times New Roman" w:cs="Times New Roman"/>
                <w:i/>
                <w:iCs/>
                <w:sz w:val="24"/>
                <w:szCs w:val="24"/>
                <w:lang w:val="ru-RU" w:eastAsia="ru-RU"/>
              </w:rPr>
              <w:br/>
              <w:t>период</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Х.502.17.ХХХ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Х.506.10.ХХХ</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iCs/>
                <w:sz w:val="24"/>
                <w:szCs w:val="24"/>
                <w:lang w:val="ru-RU" w:eastAsia="ru-RU"/>
              </w:rPr>
              <w:t>На плановый период</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Х.502.Х</w:t>
            </w:r>
            <w:proofErr w:type="gramStart"/>
            <w:r w:rsidRPr="00E04822">
              <w:rPr>
                <w:rFonts w:ascii="Times New Roman" w:eastAsia="Times New Roman" w:hAnsi="Times New Roman" w:cs="Times New Roman"/>
                <w:sz w:val="24"/>
                <w:szCs w:val="24"/>
                <w:lang w:val="ru-RU" w:eastAsia="ru-RU"/>
              </w:rPr>
              <w:t>7</w:t>
            </w:r>
            <w:proofErr w:type="gramEnd"/>
            <w:r w:rsidRPr="00E04822">
              <w:rPr>
                <w:rFonts w:ascii="Times New Roman" w:eastAsia="Times New Roman" w:hAnsi="Times New Roman" w:cs="Times New Roman"/>
                <w:sz w:val="24"/>
                <w:szCs w:val="24"/>
                <w:lang w:val="ru-RU" w:eastAsia="ru-RU"/>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Х.506.Х</w:t>
            </w:r>
            <w:proofErr w:type="gramStart"/>
            <w:r w:rsidRPr="00E04822">
              <w:rPr>
                <w:rFonts w:ascii="Times New Roman" w:eastAsia="Times New Roman" w:hAnsi="Times New Roman" w:cs="Times New Roman"/>
                <w:sz w:val="24"/>
                <w:szCs w:val="24"/>
                <w:lang w:val="ru-RU" w:eastAsia="ru-RU"/>
              </w:rPr>
              <w:t>0</w:t>
            </w:r>
            <w:proofErr w:type="gramEnd"/>
            <w:r w:rsidRPr="00E04822">
              <w:rPr>
                <w:rFonts w:ascii="Times New Roman" w:eastAsia="Times New Roman" w:hAnsi="Times New Roman" w:cs="Times New Roman"/>
                <w:sz w:val="24"/>
                <w:szCs w:val="24"/>
                <w:lang w:val="ru-RU" w:eastAsia="ru-RU"/>
              </w:rPr>
              <w:t>.ХХХ</w:t>
            </w:r>
          </w:p>
        </w:tc>
      </w:tr>
      <w:tr w:rsidR="00E04822" w:rsidRPr="00E04822" w:rsidTr="00E0482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1.3.2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Уменьшение принятого обязательства в случае:</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отмены закупки;</w:t>
            </w:r>
            <w:r w:rsidRPr="00E04822">
              <w:rPr>
                <w:rFonts w:ascii="Times New Roman" w:eastAsia="Times New Roman" w:hAnsi="Times New Roman" w:cs="Times New Roman"/>
                <w:sz w:val="24"/>
                <w:szCs w:val="24"/>
                <w:lang w:val="ru-RU" w:eastAsia="ru-RU"/>
              </w:rPr>
              <w:br/>
              <w:t xml:space="preserve">– признания закупки </w:t>
            </w:r>
            <w:r w:rsidRPr="00E04822">
              <w:rPr>
                <w:rFonts w:ascii="Times New Roman" w:eastAsia="Times New Roman" w:hAnsi="Times New Roman" w:cs="Times New Roman"/>
                <w:sz w:val="24"/>
                <w:szCs w:val="24"/>
                <w:lang w:val="ru-RU" w:eastAsia="ru-RU"/>
              </w:rPr>
              <w:br/>
              <w:t xml:space="preserve">несостоявшейся по причине </w:t>
            </w:r>
            <w:r w:rsidRPr="00E04822">
              <w:rPr>
                <w:rFonts w:ascii="Times New Roman" w:eastAsia="Times New Roman" w:hAnsi="Times New Roman" w:cs="Times New Roman"/>
                <w:sz w:val="24"/>
                <w:szCs w:val="24"/>
                <w:lang w:val="ru-RU" w:eastAsia="ru-RU"/>
              </w:rPr>
              <w:br/>
              <w:t>того, что не было подано ни одной заявки;</w:t>
            </w:r>
            <w:r w:rsidRPr="00E04822">
              <w:rPr>
                <w:rFonts w:ascii="Times New Roman" w:eastAsia="Times New Roman" w:hAnsi="Times New Roman" w:cs="Times New Roman"/>
                <w:sz w:val="24"/>
                <w:szCs w:val="24"/>
                <w:lang w:val="ru-RU" w:eastAsia="ru-RU"/>
              </w:rPr>
              <w:br/>
              <w:t>– признания победителя закупки уклонившимся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Протокол подведения итогов конкурса, аукциона, запроса котировок или запроса предложений.</w:t>
            </w:r>
            <w:r w:rsidRPr="00E04822">
              <w:rPr>
                <w:rFonts w:ascii="Times New Roman" w:eastAsia="Times New Roman" w:hAnsi="Times New Roman" w:cs="Times New Roman"/>
                <w:sz w:val="24"/>
                <w:szCs w:val="24"/>
                <w:lang w:val="ru-RU" w:eastAsia="ru-RU"/>
              </w:rPr>
              <w:br/>
              <w:t xml:space="preserve">Протокол признания победителя закупки </w:t>
            </w:r>
            <w:proofErr w:type="gramStart"/>
            <w:r w:rsidRPr="00E04822">
              <w:rPr>
                <w:rFonts w:ascii="Times New Roman" w:eastAsia="Times New Roman" w:hAnsi="Times New Roman" w:cs="Times New Roman"/>
                <w:sz w:val="24"/>
                <w:szCs w:val="24"/>
                <w:lang w:val="ru-RU" w:eastAsia="ru-RU"/>
              </w:rPr>
              <w:t>уклонившимся</w:t>
            </w:r>
            <w:proofErr w:type="gramEnd"/>
            <w:r w:rsidRPr="00E04822">
              <w:rPr>
                <w:rFonts w:ascii="Times New Roman" w:eastAsia="Times New Roman" w:hAnsi="Times New Roman" w:cs="Times New Roman"/>
                <w:sz w:val="24"/>
                <w:szCs w:val="24"/>
                <w:lang w:val="ru-RU" w:eastAsia="ru-RU"/>
              </w:rPr>
              <w:t xml:space="preserve"> от заключения контракта (договора)/</w:t>
            </w:r>
            <w:r w:rsidRPr="00E04822">
              <w:rPr>
                <w:rFonts w:ascii="Times New Roman" w:eastAsia="Times New Roman" w:hAnsi="Times New Roman" w:cs="Times New Roman"/>
                <w:sz w:val="24"/>
                <w:szCs w:val="24"/>
                <w:lang w:val="ru-RU" w:eastAsia="ru-RU"/>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протокола о признании конкурентной закупки несостоявшейся.</w:t>
            </w:r>
            <w:r w:rsidRPr="00E04822">
              <w:rPr>
                <w:rFonts w:ascii="Times New Roman" w:eastAsia="Times New Roman" w:hAnsi="Times New Roman" w:cs="Times New Roman"/>
                <w:sz w:val="24"/>
                <w:szCs w:val="24"/>
                <w:lang w:val="ru-RU" w:eastAsia="ru-RU"/>
              </w:rPr>
              <w:br/>
              <w:t xml:space="preserve">Дата признания победителя закупки </w:t>
            </w:r>
            <w:proofErr w:type="gramStart"/>
            <w:r w:rsidRPr="00E04822">
              <w:rPr>
                <w:rFonts w:ascii="Times New Roman" w:eastAsia="Times New Roman" w:hAnsi="Times New Roman" w:cs="Times New Roman"/>
                <w:sz w:val="24"/>
                <w:szCs w:val="24"/>
                <w:lang w:val="ru-RU" w:eastAsia="ru-RU"/>
              </w:rPr>
              <w:t>уклонившимся</w:t>
            </w:r>
            <w:proofErr w:type="gramEnd"/>
            <w:r w:rsidRPr="00E04822">
              <w:rPr>
                <w:rFonts w:ascii="Times New Roman" w:eastAsia="Times New Roman" w:hAnsi="Times New Roman" w:cs="Times New Roman"/>
                <w:sz w:val="24"/>
                <w:szCs w:val="24"/>
                <w:lang w:val="ru-RU" w:eastAsia="ru-RU"/>
              </w:rPr>
              <w:t xml:space="preserve">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Уменьшение ранее принятого обязательства на всю сумму </w:t>
            </w:r>
            <w:r w:rsidRPr="00E04822">
              <w:rPr>
                <w:rFonts w:ascii="Times New Roman" w:eastAsia="Times New Roman" w:hAnsi="Times New Roman" w:cs="Times New Roman"/>
                <w:b/>
                <w:bCs/>
                <w:sz w:val="24"/>
                <w:szCs w:val="24"/>
                <w:lang w:val="ru-RU" w:eastAsia="ru-RU"/>
              </w:rPr>
              <w:t xml:space="preserve">способом «Красное </w:t>
            </w:r>
            <w:proofErr w:type="spellStart"/>
            <w:r w:rsidRPr="00E04822">
              <w:rPr>
                <w:rFonts w:ascii="Times New Roman" w:eastAsia="Times New Roman" w:hAnsi="Times New Roman" w:cs="Times New Roman"/>
                <w:b/>
                <w:bCs/>
                <w:sz w:val="24"/>
                <w:szCs w:val="24"/>
                <w:lang w:val="ru-RU" w:eastAsia="ru-RU"/>
              </w:rPr>
              <w:t>сторно</w:t>
            </w:r>
            <w:proofErr w:type="spellEnd"/>
            <w:r w:rsidRPr="00E04822">
              <w:rPr>
                <w:rFonts w:ascii="Times New Roman" w:eastAsia="Times New Roman" w:hAnsi="Times New Roman" w:cs="Times New Roman"/>
                <w:b/>
                <w:bCs/>
                <w:sz w:val="24"/>
                <w:szCs w:val="24"/>
                <w:lang w:val="ru-RU" w:eastAsia="ru-RU"/>
              </w:rPr>
              <w:t>»</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iCs/>
                <w:sz w:val="24"/>
                <w:szCs w:val="24"/>
                <w:lang w:val="ru-RU" w:eastAsia="ru-RU"/>
              </w:rPr>
              <w:t xml:space="preserve">На текущий финансовый </w:t>
            </w:r>
            <w:r w:rsidRPr="00E04822">
              <w:rPr>
                <w:rFonts w:ascii="Times New Roman" w:eastAsia="Times New Roman" w:hAnsi="Times New Roman" w:cs="Times New Roman"/>
                <w:i/>
                <w:iCs/>
                <w:sz w:val="24"/>
                <w:szCs w:val="24"/>
                <w:lang w:val="ru-RU" w:eastAsia="ru-RU"/>
              </w:rPr>
              <w:br/>
              <w:t>период</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Х.502.17.ХХХ</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iCs/>
                <w:sz w:val="24"/>
                <w:szCs w:val="24"/>
                <w:lang w:val="ru-RU" w:eastAsia="ru-RU"/>
              </w:rPr>
              <w:t>На плановый период</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Х.506.Х</w:t>
            </w:r>
            <w:proofErr w:type="gramStart"/>
            <w:r w:rsidRPr="00E04822">
              <w:rPr>
                <w:rFonts w:ascii="Times New Roman" w:eastAsia="Times New Roman" w:hAnsi="Times New Roman" w:cs="Times New Roman"/>
                <w:sz w:val="24"/>
                <w:szCs w:val="24"/>
                <w:lang w:val="ru-RU" w:eastAsia="ru-RU"/>
              </w:rPr>
              <w:t>0</w:t>
            </w:r>
            <w:proofErr w:type="gramEnd"/>
            <w:r w:rsidRPr="00E04822">
              <w:rPr>
                <w:rFonts w:ascii="Times New Roman" w:eastAsia="Times New Roman" w:hAnsi="Times New Roman" w:cs="Times New Roman"/>
                <w:sz w:val="24"/>
                <w:szCs w:val="24"/>
                <w:lang w:val="ru-RU" w:eastAsia="ru-RU"/>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Х.502.Х</w:t>
            </w:r>
            <w:proofErr w:type="gramStart"/>
            <w:r w:rsidRPr="00E04822">
              <w:rPr>
                <w:rFonts w:ascii="Times New Roman" w:eastAsia="Times New Roman" w:hAnsi="Times New Roman" w:cs="Times New Roman"/>
                <w:sz w:val="24"/>
                <w:szCs w:val="24"/>
                <w:lang w:val="ru-RU" w:eastAsia="ru-RU"/>
              </w:rPr>
              <w:t>7</w:t>
            </w:r>
            <w:proofErr w:type="gramEnd"/>
            <w:r w:rsidRPr="00E04822">
              <w:rPr>
                <w:rFonts w:ascii="Times New Roman" w:eastAsia="Times New Roman" w:hAnsi="Times New Roman" w:cs="Times New Roman"/>
                <w:sz w:val="24"/>
                <w:szCs w:val="24"/>
                <w:lang w:val="ru-RU" w:eastAsia="ru-RU"/>
              </w:rPr>
              <w:t>.ХХХ</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1.4</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 xml:space="preserve">Обязательства по контрактам (договорам), принятые в прошлые годы и не исполненные по состоянию на начало текущего финансового </w:t>
            </w:r>
            <w:r w:rsidRPr="00E04822">
              <w:rPr>
                <w:rFonts w:ascii="Times New Roman" w:eastAsia="Times New Roman" w:hAnsi="Times New Roman" w:cs="Times New Roman"/>
                <w:b/>
                <w:bCs/>
                <w:sz w:val="24"/>
                <w:szCs w:val="24"/>
                <w:lang w:val="ru-RU" w:eastAsia="ru-RU"/>
              </w:rPr>
              <w:br/>
              <w:t>года</w:t>
            </w:r>
            <w:r w:rsidRPr="00E04822">
              <w:rPr>
                <w:rFonts w:ascii="Times New Roman" w:eastAsia="Times New Roman" w:hAnsi="Times New Roman" w:cs="Times New Roman"/>
                <w:sz w:val="24"/>
                <w:szCs w:val="24"/>
                <w:lang w:val="ru-RU" w:eastAsia="ru-RU"/>
              </w:rPr>
              <w:t xml:space="preserve"> </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Контракты (договоры),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Заключенные контракты (договоры)/</w:t>
            </w:r>
            <w:r w:rsidRPr="00E04822">
              <w:rPr>
                <w:rFonts w:ascii="Times New Roman" w:eastAsia="Times New Roman" w:hAnsi="Times New Roman" w:cs="Times New Roman"/>
                <w:sz w:val="24"/>
                <w:szCs w:val="24"/>
                <w:lang w:val="ru-RU" w:eastAsia="ru-RU"/>
              </w:rPr>
              <w:br/>
              <w:t>Бухгалтерская справка (ф. 0504833)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Сумма не исполненных по условиям контракта (договора)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Х.502.11.ХХХ</w:t>
            </w:r>
          </w:p>
        </w:tc>
      </w:tr>
      <w:tr w:rsidR="00E04822" w:rsidRPr="00E83A6C" w:rsidTr="00E04822">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i/>
                <w:iCs/>
                <w:sz w:val="24"/>
                <w:szCs w:val="24"/>
                <w:lang w:val="ru-RU" w:eastAsia="ru-RU"/>
              </w:rPr>
              <w:t>2. Обязательства по текущей деятельности учреждения</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Обязательства, связанные с оплатой труда</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Утвержденный План финансово-хозяйственной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Объем утвержденных плановых назначений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Х.502.11.211</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Взносы на обязательное пенсионное (социальное, медицинское) страхование, взносы на страхование от несчастных случаев и </w:t>
            </w:r>
            <w:r w:rsidRPr="00E04822">
              <w:rPr>
                <w:rFonts w:ascii="Times New Roman" w:eastAsia="Times New Roman" w:hAnsi="Times New Roman" w:cs="Times New Roman"/>
                <w:sz w:val="24"/>
                <w:szCs w:val="24"/>
                <w:lang w:val="ru-RU" w:eastAsia="ru-RU"/>
              </w:rPr>
              <w:br/>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Расчетные ведомости (ф. 0504402).</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Расчетно-платежные ведомости (ф. 0504401).</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Карточки индивидуального учета </w:t>
            </w:r>
            <w:r w:rsidRPr="00E04822">
              <w:rPr>
                <w:rFonts w:ascii="Times New Roman" w:eastAsia="Times New Roman" w:hAnsi="Times New Roman" w:cs="Times New Roman"/>
                <w:sz w:val="24"/>
                <w:szCs w:val="24"/>
                <w:lang w:val="ru-RU" w:eastAsia="ru-RU"/>
              </w:rPr>
              <w:br/>
              <w:t>сумм начисленных выплат и иных вознаграждений и сумм начисленных страховых взносов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 момент образования кредиторской задолженности – не позднее последнего дня месяца, за который производится начисление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Х.506.10.213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Х.502.11.213</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Обязательства по расчетам с подотчетными лицами</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Х.502.11.ХХХ</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Х.502.11.ХХХ</w:t>
            </w:r>
          </w:p>
        </w:tc>
      </w:tr>
      <w:tr w:rsidR="00E04822" w:rsidRPr="00E04822" w:rsidTr="00E0482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Корректировка ранее принятых обязательств в момент принятия к учету авансового отчета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iCs/>
                <w:sz w:val="24"/>
                <w:szCs w:val="24"/>
                <w:lang w:val="ru-RU" w:eastAsia="ru-RU"/>
              </w:rPr>
              <w:t>Перерасход</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Х.502.11.ХХХ</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iCs/>
                <w:sz w:val="24"/>
                <w:szCs w:val="24"/>
                <w:lang w:val="ru-RU" w:eastAsia="ru-RU"/>
              </w:rPr>
              <w:t>Экономия</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i/>
                <w:iCs/>
                <w:sz w:val="24"/>
                <w:szCs w:val="24"/>
                <w:lang w:val="ru-RU" w:eastAsia="ru-RU"/>
              </w:rPr>
              <w:t>способом «</w:t>
            </w:r>
            <w:proofErr w:type="gramStart"/>
            <w:r w:rsidRPr="00E04822">
              <w:rPr>
                <w:rFonts w:ascii="Times New Roman" w:eastAsia="Times New Roman" w:hAnsi="Times New Roman" w:cs="Times New Roman"/>
                <w:i/>
                <w:iCs/>
                <w:sz w:val="24"/>
                <w:szCs w:val="24"/>
                <w:lang w:val="ru-RU" w:eastAsia="ru-RU"/>
              </w:rPr>
              <w:t>Красное</w:t>
            </w:r>
            <w:proofErr w:type="gramEnd"/>
            <w:r w:rsidRPr="00E04822">
              <w:rPr>
                <w:rFonts w:ascii="Times New Roman" w:eastAsia="Times New Roman" w:hAnsi="Times New Roman" w:cs="Times New Roman"/>
                <w:i/>
                <w:iCs/>
                <w:sz w:val="24"/>
                <w:szCs w:val="24"/>
                <w:lang w:val="ru-RU" w:eastAsia="ru-RU"/>
              </w:rPr>
              <w:t xml:space="preserve"> </w:t>
            </w:r>
            <w:proofErr w:type="spellStart"/>
            <w:r w:rsidRPr="00E04822">
              <w:rPr>
                <w:rFonts w:ascii="Times New Roman" w:eastAsia="Times New Roman" w:hAnsi="Times New Roman" w:cs="Times New Roman"/>
                <w:i/>
                <w:iCs/>
                <w:sz w:val="24"/>
                <w:szCs w:val="24"/>
                <w:lang w:val="ru-RU" w:eastAsia="ru-RU"/>
              </w:rPr>
              <w:t>сторно</w:t>
            </w:r>
            <w:proofErr w:type="spellEnd"/>
            <w:r w:rsidRPr="00E04822">
              <w:rPr>
                <w:rFonts w:ascii="Times New Roman" w:eastAsia="Times New Roman" w:hAnsi="Times New Roman" w:cs="Times New Roman"/>
                <w:i/>
                <w:iCs/>
                <w:sz w:val="24"/>
                <w:szCs w:val="24"/>
                <w:lang w:val="ru-RU" w:eastAsia="ru-RU"/>
              </w:rPr>
              <w:t>»</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Х.502.11.ХХХ</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lastRenderedPageBreak/>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Обязательства перед бюджетом, по возмещению вреда, по другим выплатам</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i/>
                <w:iCs/>
                <w:sz w:val="24"/>
                <w:szCs w:val="24"/>
                <w:lang w:val="ru-RU" w:eastAsia="ru-RU"/>
              </w:rPr>
              <w:t>(налоги, госпошлины, сборы, исполнительные документы)</w:t>
            </w:r>
          </w:p>
        </w:tc>
      </w:tr>
      <w:tr w:rsidR="00E04822" w:rsidRPr="00E04822" w:rsidTr="00E0482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Начисление налогов (налог на имущество, налог на прибыль, НДС)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Налоговые регистры, отражающие расчет налога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В дату образования кредиторской задолженности – ежеквартально (не позднее последнего дня </w:t>
            </w:r>
            <w:r w:rsidRPr="00E04822">
              <w:rPr>
                <w:rFonts w:ascii="Times New Roman" w:eastAsia="Times New Roman" w:hAnsi="Times New Roman" w:cs="Times New Roman"/>
                <w:sz w:val="24"/>
                <w:szCs w:val="24"/>
                <w:lang w:val="ru-RU" w:eastAsia="ru-RU"/>
              </w:rPr>
              <w:br/>
              <w:t>текущего квартала)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iCs/>
                <w:sz w:val="24"/>
                <w:szCs w:val="24"/>
                <w:lang w:val="ru-RU" w:eastAsia="ru-RU"/>
              </w:rPr>
              <w:t xml:space="preserve">На текущий финансовый </w:t>
            </w:r>
            <w:r w:rsidRPr="00E04822">
              <w:rPr>
                <w:rFonts w:ascii="Times New Roman" w:eastAsia="Times New Roman" w:hAnsi="Times New Roman" w:cs="Times New Roman"/>
                <w:i/>
                <w:iCs/>
                <w:sz w:val="24"/>
                <w:szCs w:val="24"/>
                <w:lang w:val="ru-RU" w:eastAsia="ru-RU"/>
              </w:rPr>
              <w:br/>
              <w:t>период</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Х.502.11.ХХХ</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iCs/>
                <w:sz w:val="24"/>
                <w:szCs w:val="24"/>
                <w:lang w:val="ru-RU" w:eastAsia="ru-RU"/>
              </w:rPr>
              <w:t>На плановый период</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Х.506.Х</w:t>
            </w:r>
            <w:proofErr w:type="gramStart"/>
            <w:r w:rsidRPr="00E04822">
              <w:rPr>
                <w:rFonts w:ascii="Times New Roman" w:eastAsia="Times New Roman" w:hAnsi="Times New Roman" w:cs="Times New Roman"/>
                <w:sz w:val="24"/>
                <w:szCs w:val="24"/>
                <w:lang w:val="ru-RU" w:eastAsia="ru-RU"/>
              </w:rPr>
              <w:t>0</w:t>
            </w:r>
            <w:proofErr w:type="gramEnd"/>
            <w:r w:rsidRPr="00E04822">
              <w:rPr>
                <w:rFonts w:ascii="Times New Roman" w:eastAsia="Times New Roman" w:hAnsi="Times New Roman" w:cs="Times New Roman"/>
                <w:sz w:val="24"/>
                <w:szCs w:val="24"/>
                <w:lang w:val="ru-RU" w:eastAsia="ru-RU"/>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Х.502.Х</w:t>
            </w:r>
            <w:proofErr w:type="gramStart"/>
            <w:r w:rsidRPr="00E04822">
              <w:rPr>
                <w:rFonts w:ascii="Times New Roman" w:eastAsia="Times New Roman" w:hAnsi="Times New Roman" w:cs="Times New Roman"/>
                <w:sz w:val="24"/>
                <w:szCs w:val="24"/>
                <w:lang w:val="ru-RU" w:eastAsia="ru-RU"/>
              </w:rPr>
              <w:t>1</w:t>
            </w:r>
            <w:proofErr w:type="gramEnd"/>
            <w:r w:rsidRPr="00E04822">
              <w:rPr>
                <w:rFonts w:ascii="Times New Roman" w:eastAsia="Times New Roman" w:hAnsi="Times New Roman" w:cs="Times New Roman"/>
                <w:sz w:val="24"/>
                <w:szCs w:val="24"/>
                <w:lang w:val="ru-RU" w:eastAsia="ru-RU"/>
              </w:rPr>
              <w:t>.ХХХ</w:t>
            </w:r>
          </w:p>
        </w:tc>
      </w:tr>
      <w:tr w:rsidR="00E04822" w:rsidRPr="00E04822" w:rsidTr="00E0482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Начисление всех видов сборов, пошлин, патентных платежей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Бухгалтерские справки (ф. 0504833) с приложением расчетов.</w:t>
            </w:r>
            <w:r w:rsidRPr="00E04822">
              <w:rPr>
                <w:rFonts w:ascii="Times New Roman" w:eastAsia="Times New Roman" w:hAnsi="Times New Roman" w:cs="Times New Roman"/>
                <w:sz w:val="24"/>
                <w:szCs w:val="24"/>
                <w:lang w:val="ru-RU" w:eastAsia="ru-RU"/>
              </w:rPr>
              <w:br/>
              <w:t>Служебные записки (другие распоряжения руководителя)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 момент подписания документа о необходимости платежа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iCs/>
                <w:sz w:val="24"/>
                <w:szCs w:val="24"/>
                <w:lang w:val="ru-RU" w:eastAsia="ru-RU"/>
              </w:rPr>
              <w:t xml:space="preserve">На текущий финансовый </w:t>
            </w:r>
            <w:r w:rsidRPr="00E04822">
              <w:rPr>
                <w:rFonts w:ascii="Times New Roman" w:eastAsia="Times New Roman" w:hAnsi="Times New Roman" w:cs="Times New Roman"/>
                <w:i/>
                <w:iCs/>
                <w:sz w:val="24"/>
                <w:szCs w:val="24"/>
                <w:lang w:val="ru-RU" w:eastAsia="ru-RU"/>
              </w:rPr>
              <w:br/>
              <w:t>период</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Х.506.10.291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Х.502.11.291</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iCs/>
                <w:sz w:val="24"/>
                <w:szCs w:val="24"/>
                <w:lang w:val="ru-RU" w:eastAsia="ru-RU"/>
              </w:rPr>
              <w:t>На плановый период</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Х.506.Х</w:t>
            </w:r>
            <w:proofErr w:type="gramStart"/>
            <w:r w:rsidRPr="00E04822">
              <w:rPr>
                <w:rFonts w:ascii="Times New Roman" w:eastAsia="Times New Roman" w:hAnsi="Times New Roman" w:cs="Times New Roman"/>
                <w:sz w:val="24"/>
                <w:szCs w:val="24"/>
                <w:lang w:val="ru-RU" w:eastAsia="ru-RU"/>
              </w:rPr>
              <w:t>0</w:t>
            </w:r>
            <w:proofErr w:type="gramEnd"/>
            <w:r w:rsidRPr="00E04822">
              <w:rPr>
                <w:rFonts w:ascii="Times New Roman" w:eastAsia="Times New Roman" w:hAnsi="Times New Roman" w:cs="Times New Roman"/>
                <w:sz w:val="24"/>
                <w:szCs w:val="24"/>
                <w:lang w:val="ru-RU" w:eastAsia="ru-RU"/>
              </w:rPr>
              <w:t>.291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Х.502.Х</w:t>
            </w:r>
            <w:proofErr w:type="gramStart"/>
            <w:r w:rsidRPr="00E04822">
              <w:rPr>
                <w:rFonts w:ascii="Times New Roman" w:eastAsia="Times New Roman" w:hAnsi="Times New Roman" w:cs="Times New Roman"/>
                <w:sz w:val="24"/>
                <w:szCs w:val="24"/>
                <w:lang w:val="ru-RU" w:eastAsia="ru-RU"/>
              </w:rPr>
              <w:t>1</w:t>
            </w:r>
            <w:proofErr w:type="gramEnd"/>
            <w:r w:rsidRPr="00E04822">
              <w:rPr>
                <w:rFonts w:ascii="Times New Roman" w:eastAsia="Times New Roman" w:hAnsi="Times New Roman" w:cs="Times New Roman"/>
                <w:sz w:val="24"/>
                <w:szCs w:val="24"/>
                <w:lang w:val="ru-RU" w:eastAsia="ru-RU"/>
              </w:rPr>
              <w:t>.291</w:t>
            </w:r>
          </w:p>
        </w:tc>
      </w:tr>
      <w:tr w:rsidR="00E04822" w:rsidRPr="00E04822" w:rsidTr="00E0482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Начисление штрафных санкций и сумм, предписанных 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Исполнительный лист.</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Судебный приказ.</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Постановления судебных (следственных) органов.</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Иные документы, устанавливающие обязательства </w:t>
            </w:r>
            <w:r w:rsidRPr="00E04822">
              <w:rPr>
                <w:rFonts w:ascii="Times New Roman" w:eastAsia="Times New Roman" w:hAnsi="Times New Roman" w:cs="Times New Roman"/>
                <w:sz w:val="24"/>
                <w:szCs w:val="24"/>
                <w:lang w:val="ru-RU" w:eastAsia="ru-RU"/>
              </w:rPr>
              <w:br/>
              <w:t>учреждения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поступления исполнительных документов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iCs/>
                <w:sz w:val="24"/>
                <w:szCs w:val="24"/>
                <w:lang w:val="ru-RU" w:eastAsia="ru-RU"/>
              </w:rPr>
              <w:t xml:space="preserve">На текущий финансовый </w:t>
            </w:r>
            <w:r w:rsidRPr="00E04822">
              <w:rPr>
                <w:rFonts w:ascii="Times New Roman" w:eastAsia="Times New Roman" w:hAnsi="Times New Roman" w:cs="Times New Roman"/>
                <w:i/>
                <w:iCs/>
                <w:sz w:val="24"/>
                <w:szCs w:val="24"/>
                <w:lang w:val="ru-RU" w:eastAsia="ru-RU"/>
              </w:rPr>
              <w:br/>
              <w:t>период</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eastAsia="ru-RU"/>
              </w:rPr>
            </w:pPr>
            <w:r w:rsidRPr="00E04822">
              <w:rPr>
                <w:rFonts w:ascii="Times New Roman" w:eastAsia="Times New Roman" w:hAnsi="Times New Roman" w:cs="Times New Roman"/>
                <w:sz w:val="24"/>
                <w:szCs w:val="24"/>
                <w:lang w:val="ru-RU" w:eastAsia="ru-RU"/>
              </w:rPr>
              <w:t>Х.506.10.290</w:t>
            </w:r>
            <w:r w:rsidRPr="00E04822">
              <w:rPr>
                <w:rFonts w:ascii="Times New Roman" w:eastAsia="Times New Roman" w:hAnsi="Times New Roman" w:cs="Times New Roman"/>
                <w:sz w:val="24"/>
                <w:szCs w:val="24"/>
                <w:vertAlign w:val="superscript"/>
                <w:lang w:eastAsia="ru-RU"/>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Х.502.11.290</w:t>
            </w:r>
            <w:r w:rsidRPr="00E04822">
              <w:rPr>
                <w:rFonts w:ascii="Times New Roman" w:eastAsia="Times New Roman" w:hAnsi="Times New Roman" w:cs="Times New Roman"/>
                <w:sz w:val="24"/>
                <w:szCs w:val="24"/>
                <w:vertAlign w:val="superscript"/>
                <w:lang w:eastAsia="ru-RU"/>
              </w:rPr>
              <w:t>&lt;1&gt;</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iCs/>
                <w:sz w:val="24"/>
                <w:szCs w:val="24"/>
                <w:lang w:val="ru-RU" w:eastAsia="ru-RU"/>
              </w:rPr>
              <w:t>На плановый период</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Х.506.Х</w:t>
            </w:r>
            <w:proofErr w:type="gramStart"/>
            <w:r w:rsidRPr="00E04822">
              <w:rPr>
                <w:rFonts w:ascii="Times New Roman" w:eastAsia="Times New Roman" w:hAnsi="Times New Roman" w:cs="Times New Roman"/>
                <w:sz w:val="24"/>
                <w:szCs w:val="24"/>
                <w:lang w:val="ru-RU" w:eastAsia="ru-RU"/>
              </w:rPr>
              <w:t>0</w:t>
            </w:r>
            <w:proofErr w:type="gramEnd"/>
            <w:r w:rsidRPr="00E04822">
              <w:rPr>
                <w:rFonts w:ascii="Times New Roman" w:eastAsia="Times New Roman" w:hAnsi="Times New Roman" w:cs="Times New Roman"/>
                <w:sz w:val="24"/>
                <w:szCs w:val="24"/>
                <w:lang w:val="ru-RU" w:eastAsia="ru-RU"/>
              </w:rPr>
              <w:t>.290</w:t>
            </w:r>
            <w:r w:rsidRPr="00E04822">
              <w:rPr>
                <w:rFonts w:ascii="Times New Roman" w:eastAsia="Times New Roman" w:hAnsi="Times New Roman" w:cs="Times New Roman"/>
                <w:sz w:val="24"/>
                <w:szCs w:val="24"/>
                <w:vertAlign w:val="superscript"/>
                <w:lang w:eastAsia="ru-RU"/>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Х.502.Х</w:t>
            </w:r>
            <w:proofErr w:type="gramStart"/>
            <w:r w:rsidRPr="00E04822">
              <w:rPr>
                <w:rFonts w:ascii="Times New Roman" w:eastAsia="Times New Roman" w:hAnsi="Times New Roman" w:cs="Times New Roman"/>
                <w:sz w:val="24"/>
                <w:szCs w:val="24"/>
                <w:lang w:val="ru-RU" w:eastAsia="ru-RU"/>
              </w:rPr>
              <w:t>1</w:t>
            </w:r>
            <w:proofErr w:type="gramEnd"/>
            <w:r w:rsidRPr="00E04822">
              <w:rPr>
                <w:rFonts w:ascii="Times New Roman" w:eastAsia="Times New Roman" w:hAnsi="Times New Roman" w:cs="Times New Roman"/>
                <w:sz w:val="24"/>
                <w:szCs w:val="24"/>
                <w:lang w:val="ru-RU" w:eastAsia="ru-RU"/>
              </w:rPr>
              <w:t>.290</w:t>
            </w:r>
            <w:r w:rsidRPr="00E04822">
              <w:rPr>
                <w:rFonts w:ascii="Times New Roman" w:eastAsia="Times New Roman" w:hAnsi="Times New Roman" w:cs="Times New Roman"/>
                <w:sz w:val="24"/>
                <w:szCs w:val="24"/>
                <w:vertAlign w:val="superscript"/>
                <w:lang w:eastAsia="ru-RU"/>
              </w:rPr>
              <w:t>&lt;1&gt;</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Иные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Документы, подтверждающие 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Дата подписания (утверждения) соответствующих документов либо дата </w:t>
            </w:r>
            <w:r w:rsidRPr="00E04822">
              <w:rPr>
                <w:rFonts w:ascii="Times New Roman" w:eastAsia="Times New Roman" w:hAnsi="Times New Roman" w:cs="Times New Roman"/>
                <w:sz w:val="24"/>
                <w:szCs w:val="24"/>
                <w:lang w:val="ru-RU" w:eastAsia="ru-RU"/>
              </w:rPr>
              <w:lastRenderedPageBreak/>
              <w:t>их представления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Сумма принятых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Х.502.11.ХХХ</w:t>
            </w:r>
          </w:p>
        </w:tc>
      </w:tr>
      <w:tr w:rsidR="00E04822" w:rsidRPr="00E04822" w:rsidTr="00E04822">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i/>
                <w:iCs/>
                <w:sz w:val="24"/>
                <w:szCs w:val="24"/>
                <w:lang w:val="ru-RU" w:eastAsia="ru-RU"/>
              </w:rPr>
              <w:lastRenderedPageBreak/>
              <w:t>3. Отложенные обязательства</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Принятие обязательства на сумму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Бухгалтерская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расчета резерва, согласно положениям учетной политики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Сумма оценочного значения, по методу, предусмотренному в учетной политике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Х.502.99.ХХХ</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Уменьшение размера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Приказ руководителя. Бухгалтерская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определенная в приказе об уменьшении размера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Сумма, на которую будет уменьшен резерв, отражается </w:t>
            </w:r>
            <w:r w:rsidRPr="00E04822">
              <w:rPr>
                <w:rFonts w:ascii="Times New Roman" w:eastAsia="Times New Roman" w:hAnsi="Times New Roman" w:cs="Times New Roman"/>
                <w:b/>
                <w:bCs/>
                <w:sz w:val="24"/>
                <w:szCs w:val="24"/>
                <w:lang w:val="ru-RU" w:eastAsia="ru-RU"/>
              </w:rPr>
              <w:t xml:space="preserve">способом «Красное </w:t>
            </w:r>
            <w:proofErr w:type="spellStart"/>
            <w:r w:rsidRPr="00E04822">
              <w:rPr>
                <w:rFonts w:ascii="Times New Roman" w:eastAsia="Times New Roman" w:hAnsi="Times New Roman" w:cs="Times New Roman"/>
                <w:b/>
                <w:bCs/>
                <w:sz w:val="24"/>
                <w:szCs w:val="24"/>
                <w:lang w:val="ru-RU" w:eastAsia="ru-RU"/>
              </w:rPr>
              <w:t>сторно</w:t>
            </w:r>
            <w:proofErr w:type="spellEnd"/>
            <w:r w:rsidRPr="00E04822">
              <w:rPr>
                <w:rFonts w:ascii="Times New Roman" w:eastAsia="Times New Roman" w:hAnsi="Times New Roman" w:cs="Times New Roman"/>
                <w:b/>
                <w:bCs/>
                <w:sz w:val="24"/>
                <w:szCs w:val="24"/>
                <w:lang w:val="ru-RU"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Х.502.99.ХХХ</w:t>
            </w:r>
          </w:p>
        </w:tc>
      </w:tr>
      <w:tr w:rsidR="00E04822" w:rsidRPr="00E04822" w:rsidTr="00E04822">
        <w:trPr>
          <w:trHeight w:val="553"/>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Отражение принятого обязательства при осуществлении расходов за счет созданных резервов</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Документы, подтверждающие возникновение обязательства/ Бухгалтерская справка (ф. 0504833)</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 момент образования кредиторской задолженности</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Сумма принятого обязательства в рамках созданного резерва</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i/>
                <w:sz w:val="24"/>
                <w:szCs w:val="24"/>
                <w:lang w:val="ru-RU" w:eastAsia="ru-RU"/>
              </w:rPr>
            </w:pPr>
            <w:r w:rsidRPr="00E04822">
              <w:rPr>
                <w:rFonts w:ascii="Times New Roman" w:eastAsia="Times New Roman" w:hAnsi="Times New Roman" w:cs="Times New Roman"/>
                <w:i/>
                <w:sz w:val="24"/>
                <w:szCs w:val="24"/>
                <w:lang w:val="ru-RU" w:eastAsia="ru-RU"/>
              </w:rPr>
              <w:t>На текущий финансовый период</w:t>
            </w:r>
          </w:p>
        </w:tc>
      </w:tr>
      <w:tr w:rsidR="00E04822" w:rsidRPr="00E04822" w:rsidTr="00E04822">
        <w:tc>
          <w:tcPr>
            <w:tcW w:w="0" w:type="auto"/>
            <w:vMerge/>
            <w:tcBorders>
              <w:left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Х.502.99.ХХХ</w:t>
            </w: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Х.502.11.ХХХ</w:t>
            </w:r>
          </w:p>
        </w:tc>
      </w:tr>
      <w:tr w:rsidR="00E04822" w:rsidRPr="00E04822" w:rsidTr="00E04822">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i/>
                <w:sz w:val="24"/>
                <w:szCs w:val="24"/>
                <w:lang w:val="ru-RU" w:eastAsia="ru-RU"/>
              </w:rPr>
            </w:pPr>
            <w:r w:rsidRPr="00E04822">
              <w:rPr>
                <w:rFonts w:ascii="Times New Roman" w:eastAsia="Times New Roman" w:hAnsi="Times New Roman" w:cs="Times New Roman"/>
                <w:i/>
                <w:sz w:val="24"/>
                <w:szCs w:val="24"/>
                <w:lang w:val="ru-RU" w:eastAsia="ru-RU"/>
              </w:rPr>
              <w:t>На плановый период</w:t>
            </w:r>
          </w:p>
        </w:tc>
      </w:tr>
      <w:tr w:rsidR="00E04822" w:rsidRPr="00E04822" w:rsidTr="00E04822">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bCs/>
                <w:iCs/>
                <w:sz w:val="24"/>
                <w:szCs w:val="24"/>
                <w:lang w:val="ru-RU" w:eastAsia="ru-RU"/>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Х.502.99.ХХХ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Х.502.Х</w:t>
            </w:r>
            <w:proofErr w:type="gramStart"/>
            <w:r w:rsidRPr="00E04822">
              <w:rPr>
                <w:rFonts w:ascii="Times New Roman" w:eastAsia="Times New Roman" w:hAnsi="Times New Roman" w:cs="Times New Roman"/>
                <w:sz w:val="24"/>
                <w:szCs w:val="24"/>
                <w:lang w:val="ru-RU" w:eastAsia="ru-RU"/>
              </w:rPr>
              <w:t>1</w:t>
            </w:r>
            <w:proofErr w:type="gramEnd"/>
            <w:r w:rsidRPr="00E04822">
              <w:rPr>
                <w:rFonts w:ascii="Times New Roman" w:eastAsia="Times New Roman" w:hAnsi="Times New Roman" w:cs="Times New Roman"/>
                <w:sz w:val="24"/>
                <w:szCs w:val="24"/>
                <w:lang w:val="ru-RU" w:eastAsia="ru-RU"/>
              </w:rPr>
              <w:t>.ХХХ</w:t>
            </w:r>
          </w:p>
        </w:tc>
      </w:tr>
      <w:tr w:rsidR="00E04822" w:rsidRPr="00E04822" w:rsidTr="00E04822">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bCs/>
                <w:iCs/>
                <w:sz w:val="24"/>
                <w:szCs w:val="24"/>
                <w:lang w:val="ru-RU" w:eastAsia="ru-RU"/>
              </w:rPr>
            </w:pPr>
            <w:r w:rsidRPr="00E04822">
              <w:rPr>
                <w:rFonts w:ascii="Times New Roman" w:eastAsia="Times New Roman" w:hAnsi="Times New Roman" w:cs="Times New Roman"/>
                <w:bCs/>
                <w:iCs/>
                <w:sz w:val="24"/>
                <w:szCs w:val="24"/>
                <w:lang w:val="ru-RU" w:eastAsia="ru-RU"/>
              </w:rPr>
              <w:t>3.4</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Скорректированы плановые назначения на расходы, начисленные за счет резерва</w:t>
            </w: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sz w:val="24"/>
                <w:szCs w:val="24"/>
                <w:lang w:val="ru-RU" w:eastAsia="ru-RU"/>
              </w:rPr>
              <w:t>На текущий финансовый период</w:t>
            </w:r>
          </w:p>
        </w:tc>
      </w:tr>
      <w:tr w:rsidR="00E04822" w:rsidRPr="00E04822" w:rsidTr="00E04822">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bCs/>
                <w:iCs/>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Х.506.90.ХХХ</w:t>
            </w:r>
          </w:p>
        </w:tc>
      </w:tr>
      <w:tr w:rsidR="00E04822" w:rsidRPr="00E04822" w:rsidTr="00E04822">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bCs/>
                <w:iCs/>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sz w:val="24"/>
                <w:szCs w:val="24"/>
                <w:lang w:val="ru-RU" w:eastAsia="ru-RU"/>
              </w:rPr>
              <w:t>На плановый период</w:t>
            </w:r>
          </w:p>
        </w:tc>
      </w:tr>
      <w:tr w:rsidR="00E04822" w:rsidRPr="00E04822" w:rsidTr="00E04822">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bCs/>
                <w:iCs/>
                <w:sz w:val="24"/>
                <w:szCs w:val="24"/>
                <w:lang w:val="ru-RU" w:eastAsia="ru-RU"/>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Х.506.Х</w:t>
            </w:r>
            <w:proofErr w:type="gramStart"/>
            <w:r w:rsidRPr="00E04822">
              <w:rPr>
                <w:rFonts w:ascii="Times New Roman" w:eastAsia="Times New Roman" w:hAnsi="Times New Roman" w:cs="Times New Roman"/>
                <w:sz w:val="24"/>
                <w:szCs w:val="24"/>
                <w:lang w:val="ru-RU" w:eastAsia="ru-RU"/>
              </w:rPr>
              <w:t>0</w:t>
            </w:r>
            <w:proofErr w:type="gramEnd"/>
            <w:r w:rsidRPr="00E04822">
              <w:rPr>
                <w:rFonts w:ascii="Times New Roman" w:eastAsia="Times New Roman" w:hAnsi="Times New Roman" w:cs="Times New Roman"/>
                <w:sz w:val="24"/>
                <w:szCs w:val="24"/>
                <w:lang w:val="ru-RU" w:eastAsia="ru-RU"/>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Х.506.90.ХХХ</w:t>
            </w:r>
          </w:p>
        </w:tc>
      </w:tr>
      <w:tr w:rsidR="00E04822" w:rsidRPr="00E04822" w:rsidTr="00E04822">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bCs/>
                <w:iCs/>
                <w:sz w:val="24"/>
                <w:szCs w:val="24"/>
                <w:lang w:val="ru-RU" w:eastAsia="ru-RU"/>
              </w:rPr>
            </w:pPr>
            <w:r w:rsidRPr="00E04822">
              <w:rPr>
                <w:rFonts w:ascii="Times New Roman" w:eastAsia="Times New Roman" w:hAnsi="Times New Roman" w:cs="Times New Roman"/>
                <w:bCs/>
                <w:iCs/>
                <w:sz w:val="24"/>
                <w:szCs w:val="24"/>
                <w:lang w:val="ru-RU" w:eastAsia="ru-RU"/>
              </w:rPr>
              <w:t>3.5</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Скорректированы ранее принятые бюджетные обязательства по </w:t>
            </w:r>
            <w:r w:rsidRPr="00E04822">
              <w:rPr>
                <w:rFonts w:ascii="Times New Roman" w:eastAsia="Times New Roman" w:hAnsi="Times New Roman" w:cs="Times New Roman"/>
                <w:sz w:val="24"/>
                <w:szCs w:val="24"/>
                <w:lang w:val="ru-RU" w:eastAsia="ru-RU"/>
              </w:rPr>
              <w:lastRenderedPageBreak/>
              <w:t>зарплате – в части отпускных, начисленных за счет резерва на отпуск</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 xml:space="preserve">Документы, подтверждающие возникновение </w:t>
            </w:r>
            <w:r w:rsidRPr="00E04822">
              <w:rPr>
                <w:rFonts w:ascii="Times New Roman" w:eastAsia="Times New Roman" w:hAnsi="Times New Roman" w:cs="Times New Roman"/>
                <w:sz w:val="24"/>
                <w:szCs w:val="24"/>
                <w:lang w:val="ru-RU" w:eastAsia="ru-RU"/>
              </w:rPr>
              <w:lastRenderedPageBreak/>
              <w:t xml:space="preserve">обязательства по отпускным/ </w:t>
            </w:r>
            <w:r w:rsidRPr="00E04822">
              <w:rPr>
                <w:rFonts w:ascii="Times New Roman" w:eastAsia="Times New Roman" w:hAnsi="Times New Roman" w:cs="Times New Roman"/>
                <w:sz w:val="24"/>
                <w:szCs w:val="24"/>
                <w:lang w:val="ru-RU" w:eastAsia="ru-RU"/>
              </w:rPr>
              <w:br/>
              <w:t>Бухгалтерская справка (ф. 0504833)</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 xml:space="preserve">В момент образования кредиторской задолженности по </w:t>
            </w:r>
            <w:r w:rsidRPr="00E04822">
              <w:rPr>
                <w:rFonts w:ascii="Times New Roman" w:eastAsia="Times New Roman" w:hAnsi="Times New Roman" w:cs="Times New Roman"/>
                <w:sz w:val="24"/>
                <w:szCs w:val="24"/>
                <w:lang w:val="ru-RU" w:eastAsia="ru-RU"/>
              </w:rPr>
              <w:lastRenderedPageBreak/>
              <w:t>отпускным</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 xml:space="preserve">Сумма принятого обязательства по отпускным за счет </w:t>
            </w:r>
            <w:r w:rsidRPr="00E04822">
              <w:rPr>
                <w:rFonts w:ascii="Times New Roman" w:eastAsia="Times New Roman" w:hAnsi="Times New Roman" w:cs="Times New Roman"/>
                <w:sz w:val="24"/>
                <w:szCs w:val="24"/>
                <w:lang w:val="ru-RU" w:eastAsia="ru-RU"/>
              </w:rPr>
              <w:lastRenderedPageBreak/>
              <w:t xml:space="preserve">резерва </w:t>
            </w:r>
            <w:r w:rsidRPr="00E04822">
              <w:rPr>
                <w:rFonts w:ascii="Times New Roman" w:eastAsia="Times New Roman" w:hAnsi="Times New Roman" w:cs="Times New Roman"/>
                <w:b/>
                <w:sz w:val="24"/>
                <w:szCs w:val="24"/>
                <w:lang w:val="ru-RU" w:eastAsia="ru-RU"/>
              </w:rPr>
              <w:t>способом «</w:t>
            </w:r>
            <w:proofErr w:type="gramStart"/>
            <w:r w:rsidRPr="00E04822">
              <w:rPr>
                <w:rFonts w:ascii="Times New Roman" w:eastAsia="Times New Roman" w:hAnsi="Times New Roman" w:cs="Times New Roman"/>
                <w:b/>
                <w:sz w:val="24"/>
                <w:szCs w:val="24"/>
                <w:lang w:val="ru-RU" w:eastAsia="ru-RU"/>
              </w:rPr>
              <w:t>Красное</w:t>
            </w:r>
            <w:proofErr w:type="gramEnd"/>
            <w:r w:rsidRPr="00E04822">
              <w:rPr>
                <w:rFonts w:ascii="Times New Roman" w:eastAsia="Times New Roman" w:hAnsi="Times New Roman" w:cs="Times New Roman"/>
                <w:b/>
                <w:sz w:val="24"/>
                <w:szCs w:val="24"/>
                <w:lang w:val="ru-RU" w:eastAsia="ru-RU"/>
              </w:rPr>
              <w:t xml:space="preserve"> </w:t>
            </w:r>
            <w:proofErr w:type="spellStart"/>
            <w:r w:rsidRPr="00E04822">
              <w:rPr>
                <w:rFonts w:ascii="Times New Roman" w:eastAsia="Times New Roman" w:hAnsi="Times New Roman" w:cs="Times New Roman"/>
                <w:b/>
                <w:sz w:val="24"/>
                <w:szCs w:val="24"/>
                <w:lang w:val="ru-RU" w:eastAsia="ru-RU"/>
              </w:rPr>
              <w:t>сторно</w:t>
            </w:r>
            <w:proofErr w:type="spellEnd"/>
            <w:r w:rsidRPr="00E04822">
              <w:rPr>
                <w:rFonts w:ascii="Times New Roman" w:eastAsia="Times New Roman" w:hAnsi="Times New Roman" w:cs="Times New Roman"/>
                <w:b/>
                <w:sz w:val="24"/>
                <w:szCs w:val="24"/>
                <w:lang w:val="ru-RU"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Х.502.11.211</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bCs/>
                <w:iCs/>
                <w:sz w:val="24"/>
                <w:szCs w:val="24"/>
                <w:lang w:val="ru-RU" w:eastAsia="ru-RU"/>
              </w:rPr>
            </w:pPr>
            <w:r w:rsidRPr="00E04822">
              <w:rPr>
                <w:rFonts w:ascii="Times New Roman" w:eastAsia="Times New Roman" w:hAnsi="Times New Roman" w:cs="Times New Roman"/>
                <w:bCs/>
                <w:iCs/>
                <w:sz w:val="24"/>
                <w:szCs w:val="24"/>
                <w:lang w:val="ru-RU" w:eastAsia="ru-RU"/>
              </w:rPr>
              <w:lastRenderedPageBreak/>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r>
    </w:tbl>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Таблица № 2</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Порядок принятия денежных обязательств текущего финансового года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bl>
      <w:tblPr>
        <w:tblW w:w="14610" w:type="dxa"/>
        <w:tblCellMar>
          <w:top w:w="15" w:type="dxa"/>
          <w:left w:w="15" w:type="dxa"/>
          <w:bottom w:w="15" w:type="dxa"/>
          <w:right w:w="15" w:type="dxa"/>
        </w:tblCellMar>
        <w:tblLook w:val="04A0" w:firstRow="1" w:lastRow="0" w:firstColumn="1" w:lastColumn="0" w:noHBand="0" w:noVBand="1"/>
      </w:tblPr>
      <w:tblGrid>
        <w:gridCol w:w="600"/>
        <w:gridCol w:w="3524"/>
        <w:gridCol w:w="2460"/>
        <w:gridCol w:w="2474"/>
        <w:gridCol w:w="2132"/>
        <w:gridCol w:w="1710"/>
        <w:gridCol w:w="1710"/>
      </w:tblGrid>
      <w:tr w:rsidR="00E04822" w:rsidRPr="00E04822" w:rsidTr="00E0482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w:t>
            </w:r>
            <w:r w:rsidRPr="00E04822">
              <w:rPr>
                <w:rFonts w:ascii="Times New Roman" w:eastAsia="Times New Roman" w:hAnsi="Times New Roman" w:cs="Times New Roman"/>
                <w:sz w:val="24"/>
                <w:szCs w:val="24"/>
                <w:lang w:val="ru-RU" w:eastAsia="ru-RU"/>
              </w:rPr>
              <w:br/>
            </w:r>
            <w:proofErr w:type="gramStart"/>
            <w:r w:rsidRPr="00E04822">
              <w:rPr>
                <w:rFonts w:ascii="Times New Roman" w:eastAsia="Times New Roman" w:hAnsi="Times New Roman" w:cs="Times New Roman"/>
                <w:b/>
                <w:bCs/>
                <w:sz w:val="24"/>
                <w:szCs w:val="24"/>
                <w:lang w:val="ru-RU" w:eastAsia="ru-RU"/>
              </w:rPr>
              <w:t>п</w:t>
            </w:r>
            <w:proofErr w:type="gramEnd"/>
            <w:r w:rsidRPr="00E04822">
              <w:rPr>
                <w:rFonts w:ascii="Times New Roman" w:eastAsia="Times New Roman" w:hAnsi="Times New Roman" w:cs="Times New Roman"/>
                <w:b/>
                <w:bCs/>
                <w:sz w:val="24"/>
                <w:szCs w:val="24"/>
                <w:lang w:val="ru-RU" w:eastAsia="ru-RU"/>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Докумен</w:t>
            </w:r>
            <w:proofErr w:type="gramStart"/>
            <w:r w:rsidRPr="00E04822">
              <w:rPr>
                <w:rFonts w:ascii="Times New Roman" w:eastAsia="Times New Roman" w:hAnsi="Times New Roman" w:cs="Times New Roman"/>
                <w:b/>
                <w:bCs/>
                <w:sz w:val="24"/>
                <w:szCs w:val="24"/>
                <w:lang w:val="ru-RU" w:eastAsia="ru-RU"/>
              </w:rPr>
              <w:t>т-</w:t>
            </w:r>
            <w:proofErr w:type="gramEnd"/>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
                <w:bCs/>
                <w:sz w:val="24"/>
                <w:szCs w:val="24"/>
                <w:lang w:val="ru-RU" w:eastAsia="ru-RU"/>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 xml:space="preserve">Момент </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
                <w:bCs/>
                <w:sz w:val="24"/>
                <w:szCs w:val="24"/>
                <w:lang w:val="ru-RU" w:eastAsia="ru-RU"/>
              </w:rPr>
              <w:t xml:space="preserve">отражения </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
                <w:bCs/>
                <w:sz w:val="24"/>
                <w:szCs w:val="24"/>
                <w:lang w:val="ru-RU" w:eastAsia="ru-RU"/>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Бухгалтерские записи</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Кредит</w:t>
            </w:r>
          </w:p>
        </w:tc>
      </w:tr>
      <w:tr w:rsidR="00E04822" w:rsidRPr="00E04822" w:rsidTr="00E04822">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7</w:t>
            </w:r>
          </w:p>
        </w:tc>
      </w:tr>
      <w:tr w:rsidR="00E04822" w:rsidRPr="00E83A6C" w:rsidTr="00E04822">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i/>
                <w:iCs/>
                <w:sz w:val="24"/>
                <w:szCs w:val="24"/>
                <w:lang w:val="ru-RU" w:eastAsia="ru-RU"/>
              </w:rPr>
              <w:t>1. Денежные обязательства по контрактам (договорам)</w:t>
            </w:r>
          </w:p>
        </w:tc>
      </w:tr>
      <w:tr w:rsidR="00E04822" w:rsidRPr="00E04822" w:rsidTr="00E04822">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Оплата контрактов (договоров)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Х.502.12.ХХХ</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Оплата контрактов (договоров) на выполнение работ, оказание услуг, в том числе:</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Контракты (договоры)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Счет, счет-фактура (согласно условиям контракта)</w:t>
            </w:r>
            <w:proofErr w:type="gramStart"/>
            <w:r w:rsidRPr="00E04822">
              <w:rPr>
                <w:rFonts w:ascii="Times New Roman" w:eastAsia="Times New Roman" w:hAnsi="Times New Roman" w:cs="Times New Roman"/>
                <w:sz w:val="24"/>
                <w:szCs w:val="24"/>
                <w:lang w:val="ru-RU" w:eastAsia="ru-RU"/>
              </w:rPr>
              <w:t>.А</w:t>
            </w:r>
            <w:proofErr w:type="gramEnd"/>
            <w:r w:rsidRPr="00E04822">
              <w:rPr>
                <w:rFonts w:ascii="Times New Roman" w:eastAsia="Times New Roman" w:hAnsi="Times New Roman" w:cs="Times New Roman"/>
                <w:sz w:val="24"/>
                <w:szCs w:val="24"/>
                <w:lang w:val="ru-RU" w:eastAsia="ru-RU"/>
              </w:rPr>
              <w:t>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Дата подписания подтверждающих документов. При задержке </w:t>
            </w:r>
            <w:r w:rsidRPr="00E04822">
              <w:rPr>
                <w:rFonts w:ascii="Times New Roman" w:eastAsia="Times New Roman" w:hAnsi="Times New Roman" w:cs="Times New Roman"/>
                <w:sz w:val="24"/>
                <w:szCs w:val="24"/>
                <w:lang w:val="ru-RU" w:eastAsia="ru-RU"/>
              </w:rPr>
              <w:lastRenderedPageBreak/>
              <w:t>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 xml:space="preserve">Сумма начисленного обязательства за минусом ранее </w:t>
            </w:r>
            <w:r w:rsidRPr="00E04822">
              <w:rPr>
                <w:rFonts w:ascii="Times New Roman" w:eastAsia="Times New Roman" w:hAnsi="Times New Roman" w:cs="Times New Roman"/>
                <w:sz w:val="24"/>
                <w:szCs w:val="24"/>
                <w:lang w:val="ru-RU" w:eastAsia="ru-RU"/>
              </w:rPr>
              <w:lastRenderedPageBreak/>
              <w:t>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Х.502.12.ХХХ</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w:t>
            </w:r>
            <w:r w:rsidRPr="00E04822">
              <w:rPr>
                <w:rFonts w:ascii="Times New Roman" w:eastAsia="Times New Roman" w:hAnsi="Times New Roman" w:cs="Times New Roman"/>
                <w:sz w:val="24"/>
                <w:szCs w:val="24"/>
                <w:lang w:val="ru-RU" w:eastAsia="ru-RU"/>
              </w:rPr>
              <w:br/>
              <w:t>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Х.502.12.ХХХ</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Контракты (договоры) на выполнение иных 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Акт выполненных работ (оказанных услуг)</w:t>
            </w:r>
            <w:proofErr w:type="gramStart"/>
            <w:r w:rsidRPr="00E04822">
              <w:rPr>
                <w:rFonts w:ascii="Times New Roman" w:eastAsia="Times New Roman" w:hAnsi="Times New Roman" w:cs="Times New Roman"/>
                <w:sz w:val="24"/>
                <w:szCs w:val="24"/>
                <w:lang w:val="ru-RU" w:eastAsia="ru-RU"/>
              </w:rPr>
              <w:t>.И</w:t>
            </w:r>
            <w:proofErr w:type="gramEnd"/>
            <w:r w:rsidRPr="00E04822">
              <w:rPr>
                <w:rFonts w:ascii="Times New Roman" w:eastAsia="Times New Roman" w:hAnsi="Times New Roman" w:cs="Times New Roman"/>
                <w:sz w:val="24"/>
                <w:szCs w:val="24"/>
                <w:lang w:val="ru-RU" w:eastAsia="ru-RU"/>
              </w:rPr>
              <w:t>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Х.502.12.ХХХ</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Принятие денежного обязательства в том </w:t>
            </w:r>
            <w:r w:rsidRPr="00E04822">
              <w:rPr>
                <w:rFonts w:ascii="Times New Roman" w:eastAsia="Times New Roman" w:hAnsi="Times New Roman" w:cs="Times New Roman"/>
                <w:sz w:val="24"/>
                <w:szCs w:val="24"/>
                <w:lang w:val="ru-RU" w:eastAsia="ru-RU"/>
              </w:rPr>
              <w:br/>
              <w:t xml:space="preserve">случае, если контрактом (договором) </w:t>
            </w:r>
            <w:r w:rsidRPr="00E04822">
              <w:rPr>
                <w:rFonts w:ascii="Times New Roman" w:eastAsia="Times New Roman" w:hAnsi="Times New Roman" w:cs="Times New Roman"/>
                <w:sz w:val="24"/>
                <w:szCs w:val="24"/>
                <w:lang w:val="ru-RU" w:eastAsia="ru-RU"/>
              </w:rPr>
              <w:br/>
              <w:t>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Контракт (договор)</w:t>
            </w:r>
            <w:proofErr w:type="gramStart"/>
            <w:r w:rsidRPr="00E04822">
              <w:rPr>
                <w:rFonts w:ascii="Times New Roman" w:eastAsia="Times New Roman" w:hAnsi="Times New Roman" w:cs="Times New Roman"/>
                <w:sz w:val="24"/>
                <w:szCs w:val="24"/>
                <w:lang w:val="ru-RU" w:eastAsia="ru-RU"/>
              </w:rPr>
              <w:t>.С</w:t>
            </w:r>
            <w:proofErr w:type="gramEnd"/>
            <w:r w:rsidRPr="00E04822">
              <w:rPr>
                <w:rFonts w:ascii="Times New Roman" w:eastAsia="Times New Roman" w:hAnsi="Times New Roman" w:cs="Times New Roman"/>
                <w:sz w:val="24"/>
                <w:szCs w:val="24"/>
                <w:lang w:val="ru-RU" w:eastAsia="ru-RU"/>
              </w:rPr>
              <w:t>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определенная условиями контракта (договора)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Х.502.12.ХХХ</w:t>
            </w:r>
          </w:p>
        </w:tc>
      </w:tr>
      <w:tr w:rsidR="00E04822" w:rsidRPr="00E83A6C" w:rsidTr="00E04822">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i/>
                <w:iCs/>
                <w:sz w:val="24"/>
                <w:szCs w:val="24"/>
                <w:lang w:val="ru-RU" w:eastAsia="ru-RU"/>
              </w:rPr>
              <w:t>2. Денежные обязательства по текущей деятельности учреждения</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Денежные обязательства, связанные с оплатой труда</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Расчетные ведомости (ф. 0504402).</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Х.502.12.211</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Расчетные ведомости (ф. 0504402).</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Х.502.12.213</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Денежные обязательства по расчетам с подотчетными лицами</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Выдача денежных средств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Х.502.12.ХХХ</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Выдача денежных средств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Х.502.12.ХХХ</w:t>
            </w:r>
          </w:p>
        </w:tc>
      </w:tr>
      <w:tr w:rsidR="00E04822" w:rsidRPr="00E04822" w:rsidTr="00E0482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w:t>
            </w:r>
            <w:r w:rsidRPr="00E04822">
              <w:rPr>
                <w:rFonts w:ascii="Times New Roman" w:eastAsia="Times New Roman" w:hAnsi="Times New Roman" w:cs="Times New Roman"/>
                <w:sz w:val="24"/>
                <w:szCs w:val="24"/>
                <w:lang w:val="ru-RU" w:eastAsia="ru-RU"/>
              </w:rPr>
              <w:lastRenderedPageBreak/>
              <w:t>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
                <w:iCs/>
                <w:sz w:val="24"/>
                <w:szCs w:val="24"/>
                <w:lang w:val="ru-RU" w:eastAsia="ru-RU"/>
              </w:rPr>
              <w:t>Перерасход</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Х.502.12.ХХХ</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proofErr w:type="spellStart"/>
            <w:r w:rsidRPr="00E04822">
              <w:rPr>
                <w:rFonts w:ascii="Times New Roman" w:eastAsia="Times New Roman" w:hAnsi="Times New Roman" w:cs="Times New Roman"/>
                <w:i/>
                <w:iCs/>
                <w:sz w:val="24"/>
                <w:szCs w:val="24"/>
                <w:lang w:val="ru-RU" w:eastAsia="ru-RU"/>
              </w:rPr>
              <w:t>Экономияспособом</w:t>
            </w:r>
            <w:proofErr w:type="spellEnd"/>
            <w:r w:rsidRPr="00E04822">
              <w:rPr>
                <w:rFonts w:ascii="Times New Roman" w:eastAsia="Times New Roman" w:hAnsi="Times New Roman" w:cs="Times New Roman"/>
                <w:i/>
                <w:iCs/>
                <w:sz w:val="24"/>
                <w:szCs w:val="24"/>
                <w:lang w:val="ru-RU" w:eastAsia="ru-RU"/>
              </w:rPr>
              <w:t xml:space="preserve"> «Красное </w:t>
            </w:r>
            <w:proofErr w:type="spellStart"/>
            <w:r w:rsidRPr="00E04822">
              <w:rPr>
                <w:rFonts w:ascii="Times New Roman" w:eastAsia="Times New Roman" w:hAnsi="Times New Roman" w:cs="Times New Roman"/>
                <w:i/>
                <w:iCs/>
                <w:sz w:val="24"/>
                <w:szCs w:val="24"/>
                <w:lang w:val="ru-RU" w:eastAsia="ru-RU"/>
              </w:rPr>
              <w:t>сторно</w:t>
            </w:r>
            <w:proofErr w:type="spellEnd"/>
            <w:r w:rsidRPr="00E04822">
              <w:rPr>
                <w:rFonts w:ascii="Times New Roman" w:eastAsia="Times New Roman" w:hAnsi="Times New Roman" w:cs="Times New Roman"/>
                <w:i/>
                <w:iCs/>
                <w:sz w:val="24"/>
                <w:szCs w:val="24"/>
                <w:lang w:val="ru-RU" w:eastAsia="ru-RU"/>
              </w:rPr>
              <w:t>»</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Х.502.12.ХХХ</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lastRenderedPageBreak/>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Денежные обязательства перед бюджетом, по возмещению вреда, по другим выплатам</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Х.502.12.ХХХ</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Х.502.11.291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Х.502.12.291</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Исполнительный лист.</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Судебный приказ.</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Постановления судебных (следственных) органов.</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eastAsia="ru-RU"/>
              </w:rPr>
            </w:pPr>
            <w:r w:rsidRPr="00E04822">
              <w:rPr>
                <w:rFonts w:ascii="Times New Roman" w:eastAsia="Times New Roman" w:hAnsi="Times New Roman" w:cs="Times New Roman"/>
                <w:sz w:val="24"/>
                <w:szCs w:val="24"/>
                <w:lang w:val="ru-RU" w:eastAsia="ru-RU"/>
              </w:rPr>
              <w:t>Х.502.11.290</w:t>
            </w:r>
            <w:r w:rsidRPr="00E04822">
              <w:rPr>
                <w:rFonts w:ascii="Times New Roman" w:eastAsia="Times New Roman" w:hAnsi="Times New Roman" w:cs="Times New Roman"/>
                <w:sz w:val="24"/>
                <w:szCs w:val="24"/>
                <w:vertAlign w:val="superscript"/>
                <w:lang w:eastAsia="ru-RU"/>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Х.502.12.290</w:t>
            </w:r>
            <w:r w:rsidRPr="00E04822">
              <w:rPr>
                <w:rFonts w:ascii="Times New Roman" w:eastAsia="Times New Roman" w:hAnsi="Times New Roman" w:cs="Times New Roman"/>
                <w:sz w:val="24"/>
                <w:szCs w:val="24"/>
                <w:vertAlign w:val="superscript"/>
                <w:lang w:eastAsia="ru-RU"/>
              </w:rPr>
              <w:t>&lt;1&gt;</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Иные денежные обязательства учреждения, подлежащие исполнению в текущем </w:t>
            </w:r>
            <w:r w:rsidRPr="00E04822">
              <w:rPr>
                <w:rFonts w:ascii="Times New Roman" w:eastAsia="Times New Roman" w:hAnsi="Times New Roman" w:cs="Times New Roman"/>
                <w:sz w:val="24"/>
                <w:szCs w:val="24"/>
                <w:lang w:val="ru-RU" w:eastAsia="ru-RU"/>
              </w:rPr>
              <w:lastRenderedPageBreak/>
              <w:t>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 xml:space="preserve">Документы, являющиеся основанием для </w:t>
            </w:r>
            <w:r w:rsidRPr="00E04822">
              <w:rPr>
                <w:rFonts w:ascii="Times New Roman" w:eastAsia="Times New Roman" w:hAnsi="Times New Roman" w:cs="Times New Roman"/>
                <w:sz w:val="24"/>
                <w:szCs w:val="24"/>
                <w:lang w:val="ru-RU" w:eastAsia="ru-RU"/>
              </w:rPr>
              <w:lastRenderedPageBreak/>
              <w:t>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Сумма начисленных обязательств </w:t>
            </w:r>
            <w:r w:rsidRPr="00E04822">
              <w:rPr>
                <w:rFonts w:ascii="Times New Roman" w:eastAsia="Times New Roman" w:hAnsi="Times New Roman" w:cs="Times New Roman"/>
                <w:sz w:val="24"/>
                <w:szCs w:val="24"/>
                <w:lang w:val="ru-RU" w:eastAsia="ru-RU"/>
              </w:rPr>
              <w:lastRenderedPageBreak/>
              <w:t>(платежей)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Х.502.12.ХХХ</w:t>
            </w:r>
          </w:p>
        </w:tc>
      </w:tr>
    </w:tbl>
    <w:p w:rsidR="00E04822" w:rsidRPr="00E04822" w:rsidRDefault="00E04822" w:rsidP="00E04822">
      <w:p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br/>
        <w:t>Х– 1–18 разряды номера счета бухгалтерского учета, которые формируются так:</w:t>
      </w:r>
    </w:p>
    <w:p w:rsidR="00E04822" w:rsidRPr="00E04822" w:rsidRDefault="00E04822" w:rsidP="00E04822">
      <w:p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 в 1–4 разряде – код раздела, подраздела; </w:t>
      </w:r>
    </w:p>
    <w:p w:rsidR="00E04822" w:rsidRPr="00E04822" w:rsidRDefault="00E04822" w:rsidP="00E04822">
      <w:p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 в 5–14 разрядах – нули, если иное не предусмотрено целевым назначением средств; </w:t>
      </w:r>
    </w:p>
    <w:p w:rsidR="00E04822" w:rsidRPr="00E04822" w:rsidRDefault="00E04822" w:rsidP="00E04822">
      <w:p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 в 15–17 разрядах </w:t>
      </w:r>
      <w:proofErr w:type="gramStart"/>
      <w:r w:rsidRPr="00E04822">
        <w:rPr>
          <w:rFonts w:ascii="Times New Roman" w:eastAsia="Times New Roman" w:hAnsi="Times New Roman" w:cs="Times New Roman"/>
          <w:sz w:val="24"/>
          <w:szCs w:val="24"/>
          <w:lang w:val="ru-RU" w:eastAsia="ru-RU"/>
        </w:rPr>
        <w:t>–в</w:t>
      </w:r>
      <w:proofErr w:type="gramEnd"/>
      <w:r w:rsidRPr="00E04822">
        <w:rPr>
          <w:rFonts w:ascii="Times New Roman" w:eastAsia="Times New Roman" w:hAnsi="Times New Roman" w:cs="Times New Roman"/>
          <w:sz w:val="24"/>
          <w:szCs w:val="24"/>
          <w:lang w:val="ru-RU" w:eastAsia="ru-RU"/>
        </w:rPr>
        <w:t>иды расходов;</w:t>
      </w:r>
    </w:p>
    <w:p w:rsidR="00E04822" w:rsidRPr="00E04822" w:rsidRDefault="00E04822" w:rsidP="00E04822">
      <w:p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в 18 разряде – код вида финансового обеспечения.</w:t>
      </w:r>
    </w:p>
    <w:p w:rsidR="00E04822" w:rsidRPr="00E04822" w:rsidRDefault="00E04822" w:rsidP="00E04822">
      <w:pPr>
        <w:spacing w:before="0" w:beforeAutospacing="0" w:after="0" w:afterAutospacing="0"/>
        <w:jc w:val="both"/>
        <w:rPr>
          <w:rFonts w:ascii="Times New Roman" w:eastAsia="Times New Roman" w:hAnsi="Times New Roman" w:cs="Times New Roman"/>
          <w:sz w:val="24"/>
          <w:szCs w:val="24"/>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ХХХ – код КОСГУ.</w:t>
      </w:r>
    </w:p>
    <w:p w:rsidR="00E04822" w:rsidRPr="00E04822" w:rsidRDefault="00E04822" w:rsidP="00E04822">
      <w:pPr>
        <w:spacing w:before="0" w:beforeAutospacing="0" w:after="0" w:afterAutospacing="0"/>
        <w:jc w:val="both"/>
        <w:rPr>
          <w:rFonts w:ascii="Times New Roman" w:eastAsia="Times New Roman" w:hAnsi="Times New Roman" w:cs="Times New Roman"/>
          <w:sz w:val="24"/>
          <w:szCs w:val="24"/>
          <w:lang w:val="ru-RU" w:eastAsia="ru-RU"/>
        </w:rPr>
      </w:pP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vertAlign w:val="superscript"/>
          <w:lang w:val="ru-RU" w:eastAsia="ru-RU"/>
        </w:rPr>
        <w:t>&lt;1</w:t>
      </w:r>
      <w:proofErr w:type="gramStart"/>
      <w:r w:rsidRPr="00E04822">
        <w:rPr>
          <w:rFonts w:ascii="Times New Roman" w:eastAsia="Times New Roman" w:hAnsi="Times New Roman" w:cs="Times New Roman"/>
          <w:sz w:val="24"/>
          <w:szCs w:val="24"/>
          <w:vertAlign w:val="superscript"/>
          <w:lang w:val="ru-RU" w:eastAsia="ru-RU"/>
        </w:rPr>
        <w:t xml:space="preserve">&gt; </w:t>
      </w:r>
      <w:r w:rsidRPr="00E04822">
        <w:rPr>
          <w:rFonts w:ascii="Times New Roman" w:eastAsia="Times New Roman" w:hAnsi="Times New Roman" w:cs="Times New Roman"/>
          <w:sz w:val="24"/>
          <w:szCs w:val="24"/>
          <w:lang w:val="ru-RU" w:eastAsia="ru-RU"/>
        </w:rPr>
        <w:t>В</w:t>
      </w:r>
      <w:proofErr w:type="gramEnd"/>
      <w:r w:rsidRPr="00E04822">
        <w:rPr>
          <w:rFonts w:ascii="Times New Roman" w:eastAsia="Times New Roman" w:hAnsi="Times New Roman" w:cs="Times New Roman"/>
          <w:sz w:val="24"/>
          <w:szCs w:val="24"/>
          <w:lang w:val="ru-RU" w:eastAsia="ru-RU"/>
        </w:rPr>
        <w:t xml:space="preserve"> разрезе подстатей КОСГУ, в зависимости от вида санкций: 292, 293, 294, 295, 296</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sectPr w:rsidR="00E04822" w:rsidRPr="00E04822" w:rsidSect="00E04822">
          <w:pgSz w:w="16838" w:h="11906" w:orient="landscape"/>
          <w:pgMar w:top="1735" w:right="1134" w:bottom="1735" w:left="1134" w:header="709" w:footer="709" w:gutter="0"/>
          <w:cols w:space="708"/>
          <w:docGrid w:linePitch="360"/>
        </w:sect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bCs/>
          <w:iCs/>
          <w:sz w:val="24"/>
          <w:szCs w:val="24"/>
          <w:lang w:val="ru-RU" w:eastAsia="ru-RU"/>
        </w:rPr>
      </w:pPr>
      <w:r w:rsidRPr="00E04822">
        <w:rPr>
          <w:rFonts w:ascii="Times New Roman" w:eastAsia="Times New Roman" w:hAnsi="Times New Roman" w:cs="Times New Roman"/>
          <w:sz w:val="24"/>
          <w:szCs w:val="24"/>
          <w:lang w:val="ru-RU" w:eastAsia="ru-RU"/>
        </w:rPr>
        <w:lastRenderedPageBreak/>
        <w:t xml:space="preserve">Приложение </w:t>
      </w:r>
      <w:r w:rsidRPr="00E04822">
        <w:rPr>
          <w:rFonts w:ascii="Times New Roman" w:eastAsia="Times New Roman" w:hAnsi="Times New Roman" w:cs="Times New Roman"/>
          <w:bCs/>
          <w:iCs/>
          <w:sz w:val="24"/>
          <w:szCs w:val="24"/>
          <w:lang w:val="ru-RU" w:eastAsia="ru-RU"/>
        </w:rPr>
        <w:t>10</w:t>
      </w:r>
    </w:p>
    <w:p w:rsidR="00E04822" w:rsidRPr="00E04822" w:rsidRDefault="001F73D6" w:rsidP="001F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к приказу от </w:t>
      </w:r>
      <w:r w:rsidR="00660993" w:rsidRPr="00E83A6C">
        <w:rPr>
          <w:rFonts w:hAnsi="Times New Roman" w:cs="Times New Roman"/>
          <w:color w:val="000000"/>
          <w:sz w:val="24"/>
          <w:szCs w:val="24"/>
          <w:lang w:val="ru-RU"/>
        </w:rPr>
        <w:t>27.12.2021</w:t>
      </w:r>
      <w:r w:rsidR="00660993" w:rsidRPr="00E83A6C">
        <w:rPr>
          <w:rFonts w:hAnsi="Times New Roman" w:cs="Times New Roman"/>
          <w:color w:val="000000"/>
          <w:sz w:val="24"/>
          <w:szCs w:val="24"/>
        </w:rPr>
        <w:t> </w:t>
      </w:r>
      <w:r w:rsidR="00660993" w:rsidRPr="00E83A6C">
        <w:rPr>
          <w:rFonts w:hAnsi="Times New Roman" w:cs="Times New Roman"/>
          <w:color w:val="000000"/>
          <w:sz w:val="24"/>
          <w:szCs w:val="24"/>
          <w:lang w:val="ru-RU"/>
        </w:rPr>
        <w:t>№ 348</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Порядок проведения инвентаризации активов и обязательств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Настоящий Порядок разработан в соответствии со следующими документами: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Законом от 06.12.2011 № 402-ФЗ «О бухгалтерском учете»;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указанием ЦБ от 11.03.2014 № 3210-У «О порядке ведения кассовых операций юридическими лицами...»;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Методическими указаниями по первичным документам и регистрам, утвержденными приказом Минфина от 30.03.2015 № 52н;</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Правилами учета и хранения драгоценных металлов, камней и изделий, утвержденными постановлением Правительства от 28.09.2000 № 731.</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1. Общие положения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Pr="00E04822">
        <w:rPr>
          <w:rFonts w:ascii="Times New Roman" w:eastAsia="Times New Roman" w:hAnsi="Times New Roman" w:cs="Times New Roman"/>
          <w:sz w:val="24"/>
          <w:szCs w:val="24"/>
          <w:lang w:val="ru-RU" w:eastAsia="ru-RU"/>
        </w:rPr>
        <w:t>забалансовых</w:t>
      </w:r>
      <w:proofErr w:type="spellEnd"/>
      <w:r w:rsidRPr="00E04822">
        <w:rPr>
          <w:rFonts w:ascii="Times New Roman" w:eastAsia="Times New Roman" w:hAnsi="Times New Roman" w:cs="Times New Roman"/>
          <w:sz w:val="24"/>
          <w:szCs w:val="24"/>
          <w:lang w:val="ru-RU" w:eastAsia="ru-RU"/>
        </w:rPr>
        <w:t xml:space="preserve"> счетах, сроки ее проведения, перечень активов и обязательств, проверяемых при проведении инвентаризации.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E04822">
        <w:rPr>
          <w:rFonts w:ascii="Times New Roman" w:eastAsia="Times New Roman" w:hAnsi="Times New Roman" w:cs="Times New Roman"/>
          <w:bCs/>
          <w:iCs/>
          <w:sz w:val="24"/>
          <w:szCs w:val="24"/>
          <w:lang w:val="ru-RU" w:eastAsia="ru-RU"/>
        </w:rPr>
        <w:t>Также</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инвентаризации подлежит имущество, находящееся на ответственном хранении учреждения.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И</w:t>
      </w:r>
      <w:r w:rsidRPr="00E04822">
        <w:rPr>
          <w:rFonts w:ascii="Times New Roman" w:eastAsia="Times New Roman" w:hAnsi="Times New Roman" w:cs="Times New Roman"/>
          <w:bCs/>
          <w:iCs/>
          <w:sz w:val="24"/>
          <w:szCs w:val="24"/>
          <w:lang w:val="ru-RU" w:eastAsia="ru-RU"/>
        </w:rPr>
        <w:t>нвентаризацию имущества, переданного в аренду (безвозмездное пользование), проводит</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арендатор (ссудополучатель).</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1.3. Основными целями инвентаризации являются:</w:t>
      </w:r>
    </w:p>
    <w:p w:rsidR="00E04822" w:rsidRPr="00E04822" w:rsidRDefault="00E04822" w:rsidP="001F73D6">
      <w:pPr>
        <w:numPr>
          <w:ilvl w:val="0"/>
          <w:numId w:val="6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выявление фактического наличия имущества, как собственного, так и не принадлежащего учреждению, но числящегося в бухгалтерском учете;</w:t>
      </w:r>
    </w:p>
    <w:p w:rsidR="00E04822" w:rsidRPr="00E04822" w:rsidRDefault="00E04822" w:rsidP="001F73D6">
      <w:pPr>
        <w:numPr>
          <w:ilvl w:val="0"/>
          <w:numId w:val="6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сопоставление фактического наличия с данными бухгалтерского учета;</w:t>
      </w:r>
    </w:p>
    <w:p w:rsidR="00E04822" w:rsidRPr="00E04822" w:rsidRDefault="00E04822" w:rsidP="001F73D6">
      <w:pPr>
        <w:numPr>
          <w:ilvl w:val="0"/>
          <w:numId w:val="6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полноты отражения в учете имущества, финансовых активов и обязательств (выявление неучтенных объектов, недостач);</w:t>
      </w:r>
    </w:p>
    <w:p w:rsidR="00E04822" w:rsidRPr="00E04822" w:rsidRDefault="00E04822" w:rsidP="001F73D6">
      <w:pPr>
        <w:numPr>
          <w:ilvl w:val="0"/>
          <w:numId w:val="6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документальное подтверждение наличия имущества, финансовых активов и обязательств;</w:t>
      </w:r>
    </w:p>
    <w:p w:rsidR="00E04822" w:rsidRPr="00E04822" w:rsidRDefault="00E04822" w:rsidP="001F73D6">
      <w:pPr>
        <w:numPr>
          <w:ilvl w:val="0"/>
          <w:numId w:val="6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определение фактического состояния имущества и его оценка;</w:t>
      </w:r>
    </w:p>
    <w:p w:rsidR="00E04822" w:rsidRPr="00E04822" w:rsidRDefault="00E04822" w:rsidP="001F73D6">
      <w:pPr>
        <w:numPr>
          <w:ilvl w:val="0"/>
          <w:numId w:val="6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E04822" w:rsidRPr="00E04822" w:rsidRDefault="00E04822" w:rsidP="001F73D6">
      <w:pPr>
        <w:numPr>
          <w:ilvl w:val="0"/>
          <w:numId w:val="6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выявление признаков обесценения активов.</w:t>
      </w:r>
    </w:p>
    <w:p w:rsidR="00E04822" w:rsidRPr="00E04822" w:rsidRDefault="00E04822" w:rsidP="00E0482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1.4. Проведение инвентаризации обязательно:</w:t>
      </w:r>
    </w:p>
    <w:p w:rsidR="00E04822" w:rsidRPr="00E04822" w:rsidRDefault="00E04822" w:rsidP="001F73D6">
      <w:pPr>
        <w:numPr>
          <w:ilvl w:val="0"/>
          <w:numId w:val="6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 передаче имущества в аренду, выкупе, продаже;</w:t>
      </w:r>
    </w:p>
    <w:p w:rsidR="00E04822" w:rsidRPr="00E04822" w:rsidRDefault="00E04822" w:rsidP="001F73D6">
      <w:pPr>
        <w:numPr>
          <w:ilvl w:val="0"/>
          <w:numId w:val="6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перед составлением годовой отчетности (кроме имущества, инвентаризация которого проводилась не ранее 1 октября отчетного года);</w:t>
      </w:r>
    </w:p>
    <w:p w:rsidR="00E04822" w:rsidRPr="00E04822" w:rsidRDefault="00E04822" w:rsidP="001F73D6">
      <w:pPr>
        <w:numPr>
          <w:ilvl w:val="0"/>
          <w:numId w:val="6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при смене ответственных лиц;</w:t>
      </w:r>
    </w:p>
    <w:p w:rsidR="00E04822" w:rsidRPr="00E04822" w:rsidRDefault="00E04822" w:rsidP="001F73D6">
      <w:pPr>
        <w:numPr>
          <w:ilvl w:val="0"/>
          <w:numId w:val="6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при выявлении фактов хищения, злоупотребления или порчи имущества (немедленно </w:t>
      </w:r>
      <w:proofErr w:type="gramStart"/>
      <w:r w:rsidRPr="00E04822">
        <w:rPr>
          <w:rFonts w:ascii="Times New Roman" w:eastAsia="Times New Roman" w:hAnsi="Times New Roman" w:cs="Times New Roman"/>
          <w:sz w:val="24"/>
          <w:szCs w:val="24"/>
          <w:lang w:val="ru-RU" w:eastAsia="ru-RU"/>
        </w:rPr>
        <w:t>по</w:t>
      </w:r>
      <w:proofErr w:type="gramEnd"/>
      <w:r w:rsidRPr="00E04822">
        <w:rPr>
          <w:rFonts w:ascii="Times New Roman" w:eastAsia="Times New Roman" w:hAnsi="Times New Roman" w:cs="Times New Roman"/>
          <w:sz w:val="24"/>
          <w:szCs w:val="24"/>
          <w:lang w:val="ru-RU" w:eastAsia="ru-RU"/>
        </w:rPr>
        <w:t xml:space="preserve"> установлении таких фактов);</w:t>
      </w:r>
    </w:p>
    <w:p w:rsidR="00E04822" w:rsidRPr="00E04822" w:rsidRDefault="00E04822" w:rsidP="001F73D6">
      <w:pPr>
        <w:numPr>
          <w:ilvl w:val="0"/>
          <w:numId w:val="6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E04822" w:rsidRPr="00E04822" w:rsidRDefault="00E04822" w:rsidP="001F73D6">
      <w:pPr>
        <w:numPr>
          <w:ilvl w:val="0"/>
          <w:numId w:val="6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 реорганизации, изменении типа учреждения или ликвидации учреждения;</w:t>
      </w:r>
    </w:p>
    <w:p w:rsidR="00E04822" w:rsidRPr="00E04822" w:rsidRDefault="00E04822" w:rsidP="001F73D6">
      <w:pPr>
        <w:numPr>
          <w:ilvl w:val="0"/>
          <w:numId w:val="6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 других случаях, предусмотренных действующим законодательством.</w:t>
      </w:r>
    </w:p>
    <w:p w:rsidR="00E04822" w:rsidRPr="00E04822" w:rsidRDefault="00E04822" w:rsidP="00E0482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При коллективной или бригадной материальной ответственности инвентаризацию</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необходимо проводить:</w:t>
      </w:r>
    </w:p>
    <w:p w:rsidR="00E04822" w:rsidRPr="00E04822" w:rsidRDefault="00E04822" w:rsidP="001F73D6">
      <w:pPr>
        <w:numPr>
          <w:ilvl w:val="0"/>
          <w:numId w:val="6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при смене руководителя коллектива или бригадира;</w:t>
      </w:r>
    </w:p>
    <w:p w:rsidR="00E04822" w:rsidRPr="00E04822" w:rsidRDefault="00E04822" w:rsidP="001F73D6">
      <w:pPr>
        <w:numPr>
          <w:ilvl w:val="0"/>
          <w:numId w:val="6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при выбытии из коллектива или бригады более 50 процентов работников;</w:t>
      </w:r>
    </w:p>
    <w:p w:rsidR="00E04822" w:rsidRPr="00E04822" w:rsidRDefault="00E04822" w:rsidP="001F73D6">
      <w:pPr>
        <w:numPr>
          <w:ilvl w:val="0"/>
          <w:numId w:val="6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по требованию одного или нескольких членов коллектива или бригады.</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2. Общий порядок и сроки проведения инвентаризации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2.1. Для проведения инвентаризации в учреждении создается постоянно действующая инвентаризационная комиссия.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 состав инвентаризационной комиссии включают представителей администрации учреждения, сотрудников бухгалтерии, других специалистов.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денежные средства – счет Х.201.00.000;</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расчеты по доходам – счет Х.205.00.000;</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расчеты по выданным авансам – счет Х.206.00.000;</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расчеты с подотчетными лицами – счет Х.208.00.000;</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расчеты по ущербу имуществу и иным доходам – счет Х.209.00.000;</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расчеты по принятым обязательствам – счет Х.302.00.000;</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расчеты по платежам в бюджеты – счет Х.303.00.000;</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прочие расчеты с кредиторами – счет Х.304.00.000;</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расчеты с кредиторами по долговым обязательствам – счет Х.301.00.000;</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доходы будущих периодов – счет Х.401.40.000;</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расходы будущих периодов – счет Х.401.50.000;</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резервы предстоящих расходов – счет Х.401.60.000.</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2.3. Сроки проведения плановых инвентаризаций установлены в Графике проведения инвентаризации.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E04822">
        <w:rPr>
          <w:rFonts w:ascii="Times New Roman" w:eastAsia="Times New Roman" w:hAnsi="Times New Roman" w:cs="Times New Roman"/>
          <w:sz w:val="24"/>
          <w:szCs w:val="24"/>
          <w:lang w:val="ru-RU" w:eastAsia="ru-RU"/>
        </w:rPr>
        <w:t>на</w:t>
      </w:r>
      <w:proofErr w:type="gramEnd"/>
      <w:r w:rsidRPr="00E04822">
        <w:rPr>
          <w:rFonts w:ascii="Times New Roman" w:eastAsia="Times New Roman" w:hAnsi="Times New Roman" w:cs="Times New Roman"/>
          <w:sz w:val="24"/>
          <w:szCs w:val="24"/>
          <w:lang w:val="ru-RU" w:eastAsia="ru-RU"/>
        </w:rPr>
        <w:t xml:space="preserve"> "___"» (дата). Это служит основанием для определения остатков имущества к началу инвентаризации по учетным данным.</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2.6. Фактическое наличие имущества при инвентаризации определяют путем обязательного подсчета, взвешивания, обмера.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2.7. Проверка фактического наличия имущества производится при обязательном участии ответственных лиц.</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2.8. Для оформления инвентаризации комиссия применяет следующие формы, утвержденные приказом Минфина от 30.03.2015 № 52н:</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инвентаризационная опись остатков на счетах учета денежных средств (ф. 0504082);</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инвентаризационная опись (сличительная ведомость) бланков строгой отчетности и денежных документов (ф. 0504086);</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инвентаризационная опись наличных денежных средств (ф. 0504088);</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инвентаризационная опись расчетов с покупателями, поставщиками и прочими дебиторами и кредиторами (ф. 0504089);</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инвентаризационная опись расчетов по поступлениям (ф. 0504091);</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ведомость расхождений по результатам инвентаризации (ф. 0504092);</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акт о результатах инвентаризации (ф. 0504835);</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инвентаризационная опись задолженности по кредитам, займам (ссудам) (ф. 0504083);</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Cs/>
          <w:iCs/>
          <w:sz w:val="24"/>
          <w:szCs w:val="24"/>
          <w:lang w:val="ru-RU" w:eastAsia="ru-RU"/>
        </w:rPr>
      </w:pPr>
      <w:r w:rsidRPr="00E04822">
        <w:rPr>
          <w:rFonts w:ascii="Times New Roman" w:eastAsia="Times New Roman" w:hAnsi="Times New Roman" w:cs="Times New Roman"/>
          <w:bCs/>
          <w:iCs/>
          <w:sz w:val="24"/>
          <w:szCs w:val="24"/>
          <w:lang w:val="ru-RU" w:eastAsia="ru-RU"/>
        </w:rPr>
        <w:t>– инвентаризационная опись ценных бумаг (ф. 0504081).</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Формы заполняют в порядке, установленном Методическими указаниями, утвержденными приказом Минфина от 30.03.2015 № 52н.</w:t>
      </w:r>
    </w:p>
    <w:p w:rsidR="00E04822" w:rsidRPr="00E04822" w:rsidRDefault="00E04822" w:rsidP="00E04822">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Pr="00E04822">
        <w:rPr>
          <w:rFonts w:ascii="Times New Roman" w:eastAsia="Times New Roman" w:hAnsi="Times New Roman" w:cs="Times New Roman"/>
          <w:sz w:val="24"/>
          <w:szCs w:val="24"/>
          <w:lang w:val="ru-RU" w:eastAsia="ru-RU"/>
        </w:rPr>
        <w:t>приказом Минфина от 13.06.1995 № 49.</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w:t>
      </w:r>
      <w:r w:rsidRPr="00E04822">
        <w:rPr>
          <w:rFonts w:ascii="Times New Roman" w:eastAsia="Times New Roman" w:hAnsi="Times New Roman" w:cs="Times New Roman"/>
          <w:sz w:val="24"/>
          <w:szCs w:val="24"/>
          <w:lang w:val="ru-RU" w:eastAsia="ru-RU"/>
        </w:rPr>
        <w:lastRenderedPageBreak/>
        <w:t>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3. Особенности инвентаризации отдельных видов имущества, финансовых активов, обязательств и финансовых результатов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3.1. Инвентаризация основных сре</w:t>
      </w:r>
      <w:proofErr w:type="gramStart"/>
      <w:r w:rsidRPr="00E04822">
        <w:rPr>
          <w:rFonts w:ascii="Times New Roman" w:eastAsia="Times New Roman" w:hAnsi="Times New Roman" w:cs="Times New Roman"/>
          <w:sz w:val="24"/>
          <w:szCs w:val="24"/>
          <w:lang w:val="ru-RU" w:eastAsia="ru-RU"/>
        </w:rPr>
        <w:t>дств пр</w:t>
      </w:r>
      <w:proofErr w:type="gramEnd"/>
      <w:r w:rsidRPr="00E04822">
        <w:rPr>
          <w:rFonts w:ascii="Times New Roman" w:eastAsia="Times New Roman" w:hAnsi="Times New Roman" w:cs="Times New Roman"/>
          <w:sz w:val="24"/>
          <w:szCs w:val="24"/>
          <w:lang w:val="ru-RU" w:eastAsia="ru-RU"/>
        </w:rPr>
        <w:t xml:space="preserve">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Инвентаризации подлежат основные средства на балансовых счетах 101.00 «Основные средства», на </w:t>
      </w:r>
      <w:proofErr w:type="spellStart"/>
      <w:r w:rsidRPr="00E04822">
        <w:rPr>
          <w:rFonts w:ascii="Times New Roman" w:eastAsia="Times New Roman" w:hAnsi="Times New Roman" w:cs="Times New Roman"/>
          <w:sz w:val="24"/>
          <w:szCs w:val="24"/>
          <w:lang w:val="ru-RU" w:eastAsia="ru-RU"/>
        </w:rPr>
        <w:t>забалансовом</w:t>
      </w:r>
      <w:proofErr w:type="spellEnd"/>
      <w:r w:rsidRPr="00E04822">
        <w:rPr>
          <w:rFonts w:ascii="Times New Roman" w:eastAsia="Times New Roman" w:hAnsi="Times New Roman" w:cs="Times New Roman"/>
          <w:sz w:val="24"/>
          <w:szCs w:val="24"/>
          <w:lang w:val="ru-RU" w:eastAsia="ru-RU"/>
        </w:rPr>
        <w:t xml:space="preserve"> счете 01 «Имущество, полученное в пользование».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Перед инвентаризацией комиссия проверяет:</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есть ли инвентарные карточки, книги и описи на основные средства, как они заполнены;</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состояние техпаспортов и других технических документов;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документы о государственной регистрации объектов;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документы на основные средства, которые приняли или сдали на хранение и в аренду.</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 ходе инвентаризации комиссия проверяет:</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фактическое наличие объектов основных средств, эксплуатируются ли они по назначению;</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физическое состояние объектов основных средств: рабочее, поломка, износ, порча и т. д.</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Данные об эксплуатации и физическом состоянии комиссия указывает в инвентаризационной описи (ф. 0504087). </w:t>
      </w:r>
      <w:r w:rsidRPr="00E04822">
        <w:rPr>
          <w:rFonts w:ascii="Times New Roman" w:eastAsia="Times New Roman" w:hAnsi="Times New Roman" w:cs="Times New Roman"/>
          <w:iCs/>
          <w:sz w:val="24"/>
          <w:szCs w:val="24"/>
          <w:lang w:val="ru-RU" w:eastAsia="ru-RU"/>
        </w:rPr>
        <w:t>Графы 8 и 9 инвентаризационной описи по НФА комиссия заполняет следующим образом.</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В графе 8 «Статус объекта учета» указываются коды статусов:</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11 – в эксплуатации;</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12 – требуется ремонт;</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13 – находится на консервации;</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14 – требуется модернизация;</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lastRenderedPageBreak/>
        <w:t>15 – требуется реконструкция;</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16 – не соответствует требованиям эксплуатации;</w:t>
      </w:r>
    </w:p>
    <w:p w:rsidR="00E04822" w:rsidRPr="00E04822" w:rsidRDefault="00E04822" w:rsidP="00E04822">
      <w:pPr>
        <w:spacing w:before="0" w:beforeAutospacing="0" w:afterAutospacing="0"/>
        <w:jc w:val="both"/>
        <w:rPr>
          <w:rFonts w:ascii="Times New Roman" w:eastAsia="Times New Roman" w:hAnsi="Times New Roman" w:cs="Times New Roman"/>
          <w:iCs/>
          <w:sz w:val="24"/>
          <w:szCs w:val="24"/>
          <w:lang w:val="ru-RU" w:eastAsia="ru-RU"/>
        </w:rPr>
      </w:pPr>
      <w:r w:rsidRPr="00E04822">
        <w:rPr>
          <w:rFonts w:ascii="Times New Roman" w:eastAsia="Times New Roman" w:hAnsi="Times New Roman" w:cs="Times New Roman"/>
          <w:iCs/>
          <w:sz w:val="24"/>
          <w:szCs w:val="24"/>
          <w:lang w:val="ru-RU" w:eastAsia="ru-RU"/>
        </w:rPr>
        <w:t xml:space="preserve">17 – не </w:t>
      </w:r>
      <w:proofErr w:type="gramStart"/>
      <w:r w:rsidRPr="00E04822">
        <w:rPr>
          <w:rFonts w:ascii="Times New Roman" w:eastAsia="Times New Roman" w:hAnsi="Times New Roman" w:cs="Times New Roman"/>
          <w:iCs/>
          <w:sz w:val="24"/>
          <w:szCs w:val="24"/>
          <w:lang w:val="ru-RU" w:eastAsia="ru-RU"/>
        </w:rPr>
        <w:t>введен</w:t>
      </w:r>
      <w:proofErr w:type="gramEnd"/>
      <w:r w:rsidRPr="00E04822">
        <w:rPr>
          <w:rFonts w:ascii="Times New Roman" w:eastAsia="Times New Roman" w:hAnsi="Times New Roman" w:cs="Times New Roman"/>
          <w:iCs/>
          <w:sz w:val="24"/>
          <w:szCs w:val="24"/>
          <w:lang w:val="ru-RU" w:eastAsia="ru-RU"/>
        </w:rPr>
        <w:t xml:space="preserve"> в эксплуатацию.</w:t>
      </w:r>
    </w:p>
    <w:p w:rsidR="00E04822" w:rsidRPr="00E04822" w:rsidRDefault="00E04822" w:rsidP="00E04822">
      <w:pPr>
        <w:spacing w:before="0" w:beforeAutospacing="0" w:afterAutospacing="0"/>
        <w:jc w:val="both"/>
        <w:rPr>
          <w:rFonts w:ascii="Times New Roman" w:eastAsia="Times New Roman" w:hAnsi="Times New Roman" w:cs="Times New Roman"/>
          <w:iCs/>
          <w:sz w:val="24"/>
          <w:szCs w:val="24"/>
          <w:lang w:val="ru-RU" w:eastAsia="ru-RU"/>
        </w:rPr>
      </w:pPr>
      <w:r w:rsidRPr="00E04822">
        <w:rPr>
          <w:rFonts w:ascii="Times New Roman" w:eastAsia="Times New Roman" w:hAnsi="Times New Roman" w:cs="Times New Roman"/>
          <w:iCs/>
          <w:sz w:val="24"/>
          <w:szCs w:val="24"/>
          <w:lang w:val="ru-RU" w:eastAsia="ru-RU"/>
        </w:rPr>
        <w:t>В графе 9 «Целевая функция актива» указываются коды функции:</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11 – продолжить эксплуатацию;</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12 – ремонт;</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13 – консервация;</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14 – модернизация, дооснащение (дооборудование);</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15 – реконструкция;</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16 – списание;</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17 – утилизация.</w:t>
      </w: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Cs/>
          <w:iCs/>
          <w:sz w:val="24"/>
          <w:szCs w:val="24"/>
          <w:lang w:val="ru-RU" w:eastAsia="ru-RU"/>
        </w:rPr>
      </w:pPr>
      <w:r w:rsidRPr="00E04822">
        <w:rPr>
          <w:rFonts w:ascii="Times New Roman" w:eastAsia="Times New Roman" w:hAnsi="Times New Roman" w:cs="Times New Roman"/>
          <w:sz w:val="24"/>
          <w:szCs w:val="24"/>
          <w:lang w:val="ru-RU" w:eastAsia="ru-RU"/>
        </w:rPr>
        <w:t xml:space="preserve">3.2. </w:t>
      </w:r>
      <w:r w:rsidRPr="00E04822">
        <w:rPr>
          <w:rFonts w:ascii="Times New Roman" w:eastAsia="Times New Roman" w:hAnsi="Times New Roman" w:cs="Times New Roman"/>
          <w:bCs/>
          <w:iCs/>
          <w:sz w:val="24"/>
          <w:szCs w:val="24"/>
          <w:lang w:val="ru-RU" w:eastAsia="ru-RU"/>
        </w:rPr>
        <w:t>Инвентаризация библиотечных фондов проводится при смене руководителя библиотеки, а также в следующие сроки: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Cs/>
          <w:iCs/>
          <w:sz w:val="24"/>
          <w:szCs w:val="24"/>
          <w:lang w:val="ru-RU" w:eastAsia="ru-RU"/>
        </w:rPr>
      </w:pPr>
      <w:r w:rsidRPr="00E04822">
        <w:rPr>
          <w:rFonts w:ascii="Times New Roman" w:eastAsia="Times New Roman" w:hAnsi="Times New Roman" w:cs="Times New Roman"/>
          <w:bCs/>
          <w:iCs/>
          <w:sz w:val="24"/>
          <w:szCs w:val="24"/>
          <w:lang w:val="ru-RU" w:eastAsia="ru-RU"/>
        </w:rPr>
        <w:t>– наиболее ценные фонды, хранящиеся в сейфах, – ежегодно;</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Cs/>
          <w:iCs/>
          <w:sz w:val="24"/>
          <w:szCs w:val="24"/>
          <w:lang w:val="ru-RU" w:eastAsia="ru-RU"/>
        </w:rPr>
      </w:pPr>
      <w:r w:rsidRPr="00E04822">
        <w:rPr>
          <w:rFonts w:ascii="Times New Roman" w:eastAsia="Times New Roman" w:hAnsi="Times New Roman" w:cs="Times New Roman"/>
          <w:bCs/>
          <w:iCs/>
          <w:sz w:val="24"/>
          <w:szCs w:val="24"/>
          <w:lang w:val="ru-RU" w:eastAsia="ru-RU"/>
        </w:rPr>
        <w:t>– редчайшие и ценные фонды – один раз в три года;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Cs/>
          <w:iCs/>
          <w:sz w:val="24"/>
          <w:szCs w:val="24"/>
          <w:lang w:val="ru-RU" w:eastAsia="ru-RU"/>
        </w:rPr>
      </w:pPr>
      <w:r w:rsidRPr="00E04822">
        <w:rPr>
          <w:rFonts w:ascii="Times New Roman" w:eastAsia="Times New Roman" w:hAnsi="Times New Roman" w:cs="Times New Roman"/>
          <w:bCs/>
          <w:iCs/>
          <w:sz w:val="24"/>
          <w:szCs w:val="24"/>
          <w:lang w:val="ru-RU" w:eastAsia="ru-RU"/>
        </w:rPr>
        <w:t>– остальные фонды – один раз в пять лет.</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
          <w:sz w:val="24"/>
          <w:szCs w:val="24"/>
          <w:lang w:val="ru-RU" w:eastAsia="ru-RU"/>
        </w:rPr>
      </w:pPr>
      <w:r w:rsidRPr="00E04822">
        <w:rPr>
          <w:rFonts w:ascii="Times New Roman" w:eastAsia="Times New Roman" w:hAnsi="Times New Roman" w:cs="Times New Roman"/>
          <w:i/>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3.3. По незавершенному капстроительству на счете 106.11 «Вложения в основные средства – недвижимое имущество учреждения» комиссия проверяет:</w:t>
      </w:r>
      <w:r w:rsidRPr="00E04822">
        <w:rPr>
          <w:rFonts w:ascii="Times New Roman" w:eastAsia="Times New Roman" w:hAnsi="Times New Roman" w:cs="Times New Roman"/>
          <w:sz w:val="24"/>
          <w:szCs w:val="24"/>
          <w:lang w:val="ru-RU" w:eastAsia="ru-RU"/>
        </w:rPr>
        <w:br/>
        <w:t>– нет ли в составе оборудования, которое передали на стройку, но не начали монтировать;</w:t>
      </w:r>
      <w:r w:rsidRPr="00E04822">
        <w:rPr>
          <w:rFonts w:ascii="Times New Roman" w:eastAsia="Times New Roman" w:hAnsi="Times New Roman" w:cs="Times New Roman"/>
          <w:sz w:val="24"/>
          <w:szCs w:val="24"/>
          <w:lang w:val="ru-RU" w:eastAsia="ru-RU"/>
        </w:rPr>
        <w:br/>
        <w:t>– состояние и причины законсервированных и временно приостановленных объектов строительства.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E04822">
        <w:rPr>
          <w:rFonts w:ascii="Times New Roman" w:eastAsia="Times New Roman" w:hAnsi="Times New Roman" w:cs="Times New Roman"/>
          <w:iCs/>
          <w:sz w:val="24"/>
          <w:szCs w:val="24"/>
          <w:lang w:val="ru-RU" w:eastAsia="ru-RU"/>
        </w:rPr>
        <w:t xml:space="preserve">графах 8 и 9 инвентаризационной описи по НФА комиссия указывает </w:t>
      </w:r>
      <w:r w:rsidRPr="00E04822">
        <w:rPr>
          <w:rFonts w:ascii="Times New Roman" w:eastAsia="Times New Roman" w:hAnsi="Times New Roman" w:cs="Times New Roman"/>
          <w:sz w:val="24"/>
          <w:szCs w:val="24"/>
          <w:lang w:val="ru-RU" w:eastAsia="ru-RU"/>
        </w:rPr>
        <w:t>ход реализации вложений в соответствии с пунктом 75 Инструкции, утвержденной приказом Минфина от 25.03.2011 № 33н.</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3.4. При инвентаризации нематериальных активов комиссия проверяет:</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есть ли свидетельства, патенты и лицензионные договоры, которые подтверждают исключительные права учреждения на активы;</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учтены ли активы на балансе и нет ли ошибок в учете.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Результаты инвентаризации заносятся в инвентаризационную опись (ф. 0504087).</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Графы 8 и 9 инвентаризационной описи по НФА комиссия заполняет следующим образом.</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В графе 8 «Статус объекта учета» указываются коды статусов:</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11 – в эксплуатации;</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14 – требуется модернизация;</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lastRenderedPageBreak/>
        <w:t>16 – не соответствует требованиям эксплуатации;</w:t>
      </w:r>
    </w:p>
    <w:p w:rsidR="00E04822" w:rsidRPr="00E04822" w:rsidRDefault="00E04822" w:rsidP="00E04822">
      <w:pPr>
        <w:spacing w:before="0" w:beforeAutospacing="0" w:afterAutospacing="0"/>
        <w:jc w:val="both"/>
        <w:rPr>
          <w:rFonts w:ascii="Times New Roman" w:eastAsia="Times New Roman" w:hAnsi="Times New Roman" w:cs="Times New Roman"/>
          <w:iCs/>
          <w:sz w:val="24"/>
          <w:szCs w:val="24"/>
          <w:lang w:val="ru-RU" w:eastAsia="ru-RU"/>
        </w:rPr>
      </w:pPr>
      <w:r w:rsidRPr="00E04822">
        <w:rPr>
          <w:rFonts w:ascii="Times New Roman" w:eastAsia="Times New Roman" w:hAnsi="Times New Roman" w:cs="Times New Roman"/>
          <w:iCs/>
          <w:sz w:val="24"/>
          <w:szCs w:val="24"/>
          <w:lang w:val="ru-RU" w:eastAsia="ru-RU"/>
        </w:rPr>
        <w:t xml:space="preserve">17 – не </w:t>
      </w:r>
      <w:proofErr w:type="gramStart"/>
      <w:r w:rsidRPr="00E04822">
        <w:rPr>
          <w:rFonts w:ascii="Times New Roman" w:eastAsia="Times New Roman" w:hAnsi="Times New Roman" w:cs="Times New Roman"/>
          <w:iCs/>
          <w:sz w:val="24"/>
          <w:szCs w:val="24"/>
          <w:lang w:val="ru-RU" w:eastAsia="ru-RU"/>
        </w:rPr>
        <w:t>введен</w:t>
      </w:r>
      <w:proofErr w:type="gramEnd"/>
      <w:r w:rsidRPr="00E04822">
        <w:rPr>
          <w:rFonts w:ascii="Times New Roman" w:eastAsia="Times New Roman" w:hAnsi="Times New Roman" w:cs="Times New Roman"/>
          <w:iCs/>
          <w:sz w:val="24"/>
          <w:szCs w:val="24"/>
          <w:lang w:val="ru-RU" w:eastAsia="ru-RU"/>
        </w:rPr>
        <w:t xml:space="preserve"> в эксплуатацию.</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В графе 9 «Целевая функция актива» указываются коды функции:</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11 – продолжить эксплуатацию;</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14 – модернизация, дооснащение (дооборудование);</w:t>
      </w:r>
    </w:p>
    <w:p w:rsidR="00E04822" w:rsidRPr="00E04822" w:rsidRDefault="00E04822" w:rsidP="00E04822">
      <w:pPr>
        <w:spacing w:before="0" w:beforeAutospacing="0" w:afterAutospacing="0"/>
        <w:jc w:val="both"/>
        <w:rPr>
          <w:rFonts w:ascii="Times New Roman" w:eastAsia="Times New Roman" w:hAnsi="Times New Roman" w:cs="Times New Roman"/>
          <w:iCs/>
          <w:sz w:val="24"/>
          <w:szCs w:val="24"/>
          <w:lang w:val="ru-RU" w:eastAsia="ru-RU"/>
        </w:rPr>
      </w:pPr>
      <w:r w:rsidRPr="00E04822">
        <w:rPr>
          <w:rFonts w:ascii="Times New Roman" w:eastAsia="Times New Roman" w:hAnsi="Times New Roman" w:cs="Times New Roman"/>
          <w:iCs/>
          <w:sz w:val="24"/>
          <w:szCs w:val="24"/>
          <w:lang w:val="ru-RU" w:eastAsia="ru-RU"/>
        </w:rPr>
        <w:t>16 – списание.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Отдельные инвентаризационные описи (ф. 0504087) составляются на материальные запасы, которые: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 находятся в учреждении и </w:t>
      </w:r>
      <w:proofErr w:type="gramStart"/>
      <w:r w:rsidRPr="00E04822">
        <w:rPr>
          <w:rFonts w:ascii="Times New Roman" w:eastAsia="Times New Roman" w:hAnsi="Times New Roman" w:cs="Times New Roman"/>
          <w:sz w:val="24"/>
          <w:szCs w:val="24"/>
          <w:lang w:val="ru-RU" w:eastAsia="ru-RU"/>
        </w:rPr>
        <w:t>распределены</w:t>
      </w:r>
      <w:proofErr w:type="gramEnd"/>
      <w:r w:rsidRPr="00E04822">
        <w:rPr>
          <w:rFonts w:ascii="Times New Roman" w:eastAsia="Times New Roman" w:hAnsi="Times New Roman" w:cs="Times New Roman"/>
          <w:sz w:val="24"/>
          <w:szCs w:val="24"/>
          <w:lang w:val="ru-RU" w:eastAsia="ru-RU"/>
        </w:rPr>
        <w:t xml:space="preserve"> по ответственным лицам;</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 </w:t>
      </w:r>
      <w:proofErr w:type="gramStart"/>
      <w:r w:rsidRPr="00E04822">
        <w:rPr>
          <w:rFonts w:ascii="Times New Roman" w:eastAsia="Times New Roman" w:hAnsi="Times New Roman" w:cs="Times New Roman"/>
          <w:sz w:val="24"/>
          <w:szCs w:val="24"/>
          <w:lang w:val="ru-RU" w:eastAsia="ru-RU"/>
        </w:rPr>
        <w:t>отгружены</w:t>
      </w:r>
      <w:proofErr w:type="gramEnd"/>
      <w:r w:rsidRPr="00E04822">
        <w:rPr>
          <w:rFonts w:ascii="Times New Roman" w:eastAsia="Times New Roman" w:hAnsi="Times New Roman" w:cs="Times New Roman"/>
          <w:sz w:val="24"/>
          <w:szCs w:val="24"/>
          <w:lang w:val="ru-RU" w:eastAsia="ru-RU"/>
        </w:rPr>
        <w:t xml:space="preserve">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 </w:t>
      </w:r>
      <w:proofErr w:type="gramStart"/>
      <w:r w:rsidRPr="00E04822">
        <w:rPr>
          <w:rFonts w:ascii="Times New Roman" w:eastAsia="Times New Roman" w:hAnsi="Times New Roman" w:cs="Times New Roman"/>
          <w:sz w:val="24"/>
          <w:szCs w:val="24"/>
          <w:lang w:val="ru-RU" w:eastAsia="ru-RU"/>
        </w:rPr>
        <w:t>переданы</w:t>
      </w:r>
      <w:proofErr w:type="gramEnd"/>
      <w:r w:rsidRPr="00E04822">
        <w:rPr>
          <w:rFonts w:ascii="Times New Roman" w:eastAsia="Times New Roman" w:hAnsi="Times New Roman" w:cs="Times New Roman"/>
          <w:sz w:val="24"/>
          <w:szCs w:val="24"/>
          <w:lang w:val="ru-RU" w:eastAsia="ru-RU"/>
        </w:rPr>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находятся на складах других организаций. В описи указывается наименование организации и материальных запасов, количество и стоимость.</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 инвентаризации ГСМ в описи (ф. 0504087) указываются: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остатки топлива в баках по каждому транспортному средству;</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топливо, которое хранится в емкостях.</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Остаток топлива в баках измеряется такими способами: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специальными измерителями или мерками;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путем слива или заправки до полного бака;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по показаниям бортового компьютера или стрелочного индикатора уровня топлива.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 инвентаризации продуктов питания комиссия: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пломбирует подсобные помещения, подвалы и другие места, где есть отдельные входы и выходы;</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проверяет исправность весов и измерительных приборов и сроки их клеймения.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Результаты инвентаризации комиссия отражает в инвентаризационной описи (ф. 0504087). </w:t>
      </w:r>
      <w:r w:rsidRPr="00E04822">
        <w:rPr>
          <w:rFonts w:ascii="Times New Roman" w:eastAsia="Times New Roman" w:hAnsi="Times New Roman" w:cs="Times New Roman"/>
          <w:iCs/>
          <w:sz w:val="24"/>
          <w:szCs w:val="24"/>
          <w:lang w:val="ru-RU" w:eastAsia="ru-RU"/>
        </w:rPr>
        <w:t>Графы 8 и 9 инвентаризационной описи по НФА комиссия заполняет следующим образом.</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В графе 8 «Статус объекта учета» указываются коды статусов:</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51 – в запасе для использования;</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52 – в запасе для хранения;</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53 – ненадлежащего качества;</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54 – поврежден;</w:t>
      </w:r>
    </w:p>
    <w:p w:rsidR="00E04822" w:rsidRPr="00E04822" w:rsidRDefault="00E04822" w:rsidP="00E04822">
      <w:pPr>
        <w:spacing w:before="0" w:beforeAutospacing="0" w:afterAutospacing="0"/>
        <w:jc w:val="both"/>
        <w:rPr>
          <w:rFonts w:ascii="Times New Roman" w:eastAsia="Times New Roman" w:hAnsi="Times New Roman" w:cs="Times New Roman"/>
          <w:iCs/>
          <w:sz w:val="24"/>
          <w:szCs w:val="24"/>
          <w:lang w:val="ru-RU" w:eastAsia="ru-RU"/>
        </w:rPr>
      </w:pPr>
      <w:r w:rsidRPr="00E04822">
        <w:rPr>
          <w:rFonts w:ascii="Times New Roman" w:eastAsia="Times New Roman" w:hAnsi="Times New Roman" w:cs="Times New Roman"/>
          <w:iCs/>
          <w:sz w:val="24"/>
          <w:szCs w:val="24"/>
          <w:lang w:val="ru-RU" w:eastAsia="ru-RU"/>
        </w:rPr>
        <w:lastRenderedPageBreak/>
        <w:t>55 – истек срок хранения.</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В графе 9 «Целевая функция актива» указываются коды функции:</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51 – использовать;</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52 – продолжить хранение;</w:t>
      </w:r>
    </w:p>
    <w:p w:rsidR="00E04822" w:rsidRPr="00E04822" w:rsidRDefault="00E04822" w:rsidP="00E04822">
      <w:pPr>
        <w:spacing w:before="0" w:beforeAutospacing="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iCs/>
          <w:sz w:val="24"/>
          <w:szCs w:val="24"/>
          <w:lang w:val="ru-RU" w:eastAsia="ru-RU"/>
        </w:rPr>
        <w:t>53 – списать;</w:t>
      </w:r>
    </w:p>
    <w:p w:rsidR="00E04822" w:rsidRPr="00E04822" w:rsidRDefault="00E04822" w:rsidP="00E04822">
      <w:pPr>
        <w:spacing w:before="0" w:beforeAutospacing="0" w:afterAutospacing="0"/>
        <w:jc w:val="both"/>
        <w:rPr>
          <w:rFonts w:ascii="Times New Roman" w:eastAsia="Times New Roman" w:hAnsi="Times New Roman" w:cs="Times New Roman"/>
          <w:iCs/>
          <w:sz w:val="24"/>
          <w:szCs w:val="24"/>
          <w:lang w:val="ru-RU" w:eastAsia="ru-RU"/>
        </w:rPr>
      </w:pPr>
      <w:r w:rsidRPr="00E04822">
        <w:rPr>
          <w:rFonts w:ascii="Times New Roman" w:eastAsia="Times New Roman" w:hAnsi="Times New Roman" w:cs="Times New Roman"/>
          <w:iCs/>
          <w:sz w:val="24"/>
          <w:szCs w:val="24"/>
          <w:lang w:val="ru-RU" w:eastAsia="ru-RU"/>
        </w:rPr>
        <w:t>54 – отремонтировать.</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w:t>
      </w:r>
      <w:proofErr w:type="spellStart"/>
      <w:r w:rsidRPr="00E04822">
        <w:rPr>
          <w:rFonts w:ascii="Times New Roman" w:eastAsia="Times New Roman" w:hAnsi="Times New Roman" w:cs="Times New Roman"/>
          <w:sz w:val="24"/>
          <w:szCs w:val="24"/>
          <w:lang w:val="ru-RU" w:eastAsia="ru-RU"/>
        </w:rPr>
        <w:t>операциониста</w:t>
      </w:r>
      <w:proofErr w:type="spellEnd"/>
      <w:r w:rsidRPr="00E04822">
        <w:rPr>
          <w:rFonts w:ascii="Times New Roman" w:eastAsia="Times New Roman" w:hAnsi="Times New Roman" w:cs="Times New Roman"/>
          <w:sz w:val="24"/>
          <w:szCs w:val="24"/>
          <w:lang w:val="ru-RU" w:eastAsia="ru-RU"/>
        </w:rPr>
        <w:t>, показателям на кассовой ленте и счетчиках кассового аппарата.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Инвентаризации подлежат:</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наличные деньги;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бланки строгой отчетности;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денежные документы;</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ценные бумаги.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 ходе инвентаризации кассы комиссия: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 сверяет суммы, оприходованные в кассу, с суммами, списанными с </w:t>
      </w:r>
      <w:proofErr w:type="gramStart"/>
      <w:r w:rsidRPr="00E04822">
        <w:rPr>
          <w:rFonts w:ascii="Times New Roman" w:eastAsia="Times New Roman" w:hAnsi="Times New Roman" w:cs="Times New Roman"/>
          <w:sz w:val="24"/>
          <w:szCs w:val="24"/>
          <w:lang w:val="ru-RU" w:eastAsia="ru-RU"/>
        </w:rPr>
        <w:t>лицевого</w:t>
      </w:r>
      <w:proofErr w:type="gramEnd"/>
      <w:r w:rsidRPr="00E04822">
        <w:rPr>
          <w:rFonts w:ascii="Times New Roman" w:eastAsia="Times New Roman" w:hAnsi="Times New Roman" w:cs="Times New Roman"/>
          <w:sz w:val="24"/>
          <w:szCs w:val="24"/>
          <w:lang w:val="ru-RU" w:eastAsia="ru-RU"/>
        </w:rPr>
        <w:t xml:space="preserve">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(расчетного) счета;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поверяет соблюдение кассиром лимита остатка наличных денежных средств, своевременность депонирования невыплаченных сумм зарплаты.</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3.8. Инвентаризацию расчетов с дебиторами и кредиторами комиссия проводит с учетом следующих особенностей:</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определяет сроки возникновения задолженности;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выявляет суммы невыплаченной зарплаты (депонированные суммы), а также переплаты сотрудникам;</w:t>
      </w:r>
      <w:r w:rsidRPr="00E04822">
        <w:rPr>
          <w:rFonts w:ascii="Times New Roman" w:eastAsia="Times New Roman" w:hAnsi="Times New Roman" w:cs="Times New Roman"/>
          <w:sz w:val="24"/>
          <w:szCs w:val="24"/>
          <w:lang w:val="ru-RU" w:eastAsia="ru-RU"/>
        </w:rPr>
        <w:b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проверяет обоснованность задолженности по недостачам, хищениям и ущербам.</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3.9. При инвентаризации расходов будущих периодов комиссия проверяет:</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 суммы расходов из документов, подтверждающих расходы будущих периодов,– счетов, актов, договоров, накладных;</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соответствие периода учета расходов периоду, который установлен в учетной политике;</w:t>
      </w:r>
      <w:r w:rsidRPr="00E04822">
        <w:rPr>
          <w:rFonts w:ascii="Times New Roman" w:eastAsia="Times New Roman" w:hAnsi="Times New Roman" w:cs="Times New Roman"/>
          <w:sz w:val="24"/>
          <w:szCs w:val="24"/>
          <w:lang w:val="ru-RU" w:eastAsia="ru-RU"/>
        </w:rPr>
        <w:br/>
        <w:t>– правильность сумм, списываемых на расходы текущего года.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contextualSpacing/>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3.10. При инвентаризации резервов предстоящих расходов комиссия проверяет правильность их расчета и обоснованность создания.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contextualSpacing/>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contextualSpacing/>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 части резерва на оплату отпусков проверяются: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contextualSpacing/>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количество дней неиспользованного отпуска;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contextualSpacing/>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среднедневная сумма расходов на оплату труда;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contextualSpacing/>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r w:rsidRPr="00E04822">
        <w:rPr>
          <w:rFonts w:ascii="Times New Roman" w:eastAsia="Times New Roman" w:hAnsi="Times New Roman" w:cs="Times New Roman"/>
          <w:sz w:val="24"/>
          <w:szCs w:val="24"/>
          <w:lang w:val="ru-RU" w:eastAsia="ru-RU"/>
        </w:rPr>
        <w:br/>
        <w:t>– доходы от аренды;</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суммы субсидии на финансовое обеспечение государственного задания по соглашению, которое подписано в текущем году на будущий год.</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Также проверяется правильность формирования оценки доходов будущих периодов.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 инвентаризации, проводимой перед годовой отчетностью, проверяется обоснованность наличия остатков.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3.12. Инвентаризация драгоценных металлов, драгоценных камней, ювелирных и иных изделий из них проводится в соответствии с разделом </w:t>
      </w:r>
      <w:r w:rsidRPr="00E04822">
        <w:rPr>
          <w:rFonts w:ascii="Times New Roman" w:eastAsia="Times New Roman" w:hAnsi="Times New Roman" w:cs="Times New Roman"/>
          <w:sz w:val="24"/>
          <w:szCs w:val="24"/>
          <w:lang w:eastAsia="ru-RU"/>
        </w:rPr>
        <w:t>III</w:t>
      </w:r>
      <w:r w:rsidRPr="00E04822">
        <w:rPr>
          <w:rFonts w:ascii="Times New Roman" w:eastAsia="Times New Roman" w:hAnsi="Times New Roman" w:cs="Times New Roman"/>
          <w:sz w:val="24"/>
          <w:szCs w:val="24"/>
          <w:lang w:val="ru-RU" w:eastAsia="ru-RU"/>
        </w:rPr>
        <w:t xml:space="preserve"> Инструкции, утвержденной приказом Минфина от 09.12.2016 № 231н.</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4. Оформление результатов инвентаризации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E04822">
        <w:rPr>
          <w:rFonts w:ascii="Times New Roman" w:eastAsia="Times New Roman" w:hAnsi="Times New Roman" w:cs="Times New Roman"/>
          <w:sz w:val="24"/>
          <w:szCs w:val="24"/>
          <w:lang w:val="ru-RU" w:eastAsia="ru-RU"/>
        </w:rPr>
        <w:t>имущественно</w:t>
      </w:r>
      <w:proofErr w:type="spellEnd"/>
      <w:r w:rsidRPr="00E04822">
        <w:rPr>
          <w:rFonts w:ascii="Times New Roman" w:eastAsia="Times New Roman" w:hAnsi="Times New Roman" w:cs="Times New Roman"/>
          <w:sz w:val="24"/>
          <w:szCs w:val="24"/>
          <w:lang w:val="ru-RU" w:eastAsia="ru-RU"/>
        </w:rPr>
        <w:t>-материальных и других ценностей, финансовых активов и обязательств с данными бухгалтерского учета.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4.3. После завершения </w:t>
      </w:r>
      <w:proofErr w:type="gramStart"/>
      <w:r w:rsidRPr="00E04822">
        <w:rPr>
          <w:rFonts w:ascii="Times New Roman" w:eastAsia="Times New Roman" w:hAnsi="Times New Roman" w:cs="Times New Roman"/>
          <w:sz w:val="24"/>
          <w:szCs w:val="24"/>
          <w:lang w:val="ru-RU" w:eastAsia="ru-RU"/>
        </w:rPr>
        <w:t>инвентаризации</w:t>
      </w:r>
      <w:proofErr w:type="gramEnd"/>
      <w:r w:rsidRPr="00E04822">
        <w:rPr>
          <w:rFonts w:ascii="Times New Roman" w:eastAsia="Times New Roman" w:hAnsi="Times New Roman" w:cs="Times New Roman"/>
          <w:sz w:val="24"/>
          <w:szCs w:val="24"/>
          <w:lang w:val="ru-RU" w:eastAsia="ru-RU"/>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E04822">
        <w:rPr>
          <w:rFonts w:ascii="Times New Roman" w:eastAsia="Times New Roman" w:hAnsi="Times New Roman" w:cs="Times New Roman"/>
          <w:sz w:val="24"/>
          <w:szCs w:val="24"/>
          <w:lang w:val="ru-RU" w:eastAsia="ru-RU"/>
        </w:rPr>
        <w:t>несохранности</w:t>
      </w:r>
      <w:proofErr w:type="spellEnd"/>
      <w:r w:rsidRPr="00E04822">
        <w:rPr>
          <w:rFonts w:ascii="Times New Roman" w:eastAsia="Times New Roman" w:hAnsi="Times New Roman" w:cs="Times New Roman"/>
          <w:sz w:val="24"/>
          <w:szCs w:val="24"/>
          <w:lang w:val="ru-RU" w:eastAsia="ru-RU"/>
        </w:rPr>
        <w:t xml:space="preserve"> доверенных ему материальных ценностей.</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eastAsia="ru-RU"/>
        </w:rPr>
      </w:pPr>
      <w:r w:rsidRPr="00E04822">
        <w:rPr>
          <w:rFonts w:ascii="Times New Roman" w:eastAsia="Times New Roman" w:hAnsi="Times New Roman" w:cs="Times New Roman"/>
          <w:b/>
          <w:bCs/>
          <w:sz w:val="24"/>
          <w:szCs w:val="24"/>
          <w:lang w:val="ru-RU" w:eastAsia="ru-RU"/>
        </w:rPr>
        <w:t>График проведения инвентаризации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
          <w:bCs/>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Cs/>
          <w:sz w:val="24"/>
          <w:szCs w:val="24"/>
          <w:lang w:val="ru-RU" w:eastAsia="ru-RU"/>
        </w:rPr>
      </w:pPr>
      <w:r w:rsidRPr="00E04822">
        <w:rPr>
          <w:rFonts w:ascii="Times New Roman" w:eastAsia="Times New Roman" w:hAnsi="Times New Roman" w:cs="Times New Roman"/>
          <w:bCs/>
          <w:sz w:val="24"/>
          <w:szCs w:val="24"/>
          <w:lang w:val="ru-RU" w:eastAsia="ru-RU"/>
        </w:rPr>
        <w:t>Инвентаризация проводится со следующей периодичностью и в сроки.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tbl>
      <w:tblPr>
        <w:tblW w:w="9030" w:type="dxa"/>
        <w:tblCellMar>
          <w:top w:w="15" w:type="dxa"/>
          <w:left w:w="15" w:type="dxa"/>
          <w:bottom w:w="15" w:type="dxa"/>
          <w:right w:w="15" w:type="dxa"/>
        </w:tblCellMar>
        <w:tblLook w:val="04A0" w:firstRow="1" w:lastRow="0" w:firstColumn="1" w:lastColumn="0" w:noHBand="0" w:noVBand="1"/>
      </w:tblPr>
      <w:tblGrid>
        <w:gridCol w:w="464"/>
        <w:gridCol w:w="3202"/>
        <w:gridCol w:w="2472"/>
        <w:gridCol w:w="2892"/>
      </w:tblGrid>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b/>
                <w:sz w:val="24"/>
                <w:szCs w:val="24"/>
                <w:lang w:val="ru-RU" w:eastAsia="ru-RU"/>
              </w:rPr>
            </w:pPr>
            <w:r w:rsidRPr="00E04822">
              <w:rPr>
                <w:rFonts w:ascii="Times New Roman" w:eastAsia="Times New Roman" w:hAnsi="Times New Roman" w:cs="Times New Roman"/>
                <w:b/>
                <w:sz w:val="24"/>
                <w:szCs w:val="24"/>
                <w:lang w:val="ru-RU" w:eastAsia="ru-RU"/>
              </w:rPr>
              <w:t>№</w:t>
            </w:r>
            <w:r w:rsidRPr="00E04822">
              <w:rPr>
                <w:rFonts w:ascii="Times New Roman" w:eastAsia="Times New Roman" w:hAnsi="Times New Roman" w:cs="Times New Roman"/>
                <w:b/>
                <w:sz w:val="24"/>
                <w:szCs w:val="24"/>
                <w:lang w:val="ru-RU" w:eastAsia="ru-RU"/>
              </w:rPr>
              <w:br/>
            </w:r>
            <w:proofErr w:type="gramStart"/>
            <w:r w:rsidRPr="00E04822">
              <w:rPr>
                <w:rFonts w:ascii="Times New Roman" w:eastAsia="Times New Roman" w:hAnsi="Times New Roman" w:cs="Times New Roman"/>
                <w:b/>
                <w:sz w:val="24"/>
                <w:szCs w:val="24"/>
                <w:lang w:val="ru-RU" w:eastAsia="ru-RU"/>
              </w:rPr>
              <w:t>п</w:t>
            </w:r>
            <w:proofErr w:type="gramEnd"/>
            <w:r w:rsidRPr="00E04822">
              <w:rPr>
                <w:rFonts w:ascii="Times New Roman" w:eastAsia="Times New Roman" w:hAnsi="Times New Roman" w:cs="Times New Roman"/>
                <w:b/>
                <w:sz w:val="24"/>
                <w:szCs w:val="24"/>
                <w:lang w:val="ru-RU" w:eastAsia="ru-RU"/>
              </w:rPr>
              <w:t>/п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b/>
                <w:sz w:val="24"/>
                <w:szCs w:val="24"/>
                <w:lang w:val="ru-RU" w:eastAsia="ru-RU"/>
              </w:rPr>
            </w:pPr>
            <w:r w:rsidRPr="00E04822">
              <w:rPr>
                <w:rFonts w:ascii="Times New Roman" w:eastAsia="Times New Roman" w:hAnsi="Times New Roman" w:cs="Times New Roman"/>
                <w:b/>
                <w:sz w:val="24"/>
                <w:szCs w:val="24"/>
                <w:lang w:val="ru-RU" w:eastAsia="ru-RU"/>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b/>
                <w:sz w:val="24"/>
                <w:szCs w:val="24"/>
                <w:lang w:val="ru-RU" w:eastAsia="ru-RU"/>
              </w:rPr>
            </w:pPr>
            <w:r w:rsidRPr="00E04822">
              <w:rPr>
                <w:rFonts w:ascii="Times New Roman" w:eastAsia="Times New Roman" w:hAnsi="Times New Roman" w:cs="Times New Roman"/>
                <w:b/>
                <w:sz w:val="24"/>
                <w:szCs w:val="24"/>
                <w:lang w:val="ru-RU" w:eastAsia="ru-RU"/>
              </w:rPr>
              <w:t xml:space="preserve">Сроки проведения </w:t>
            </w:r>
            <w:r w:rsidRPr="00E04822">
              <w:rPr>
                <w:rFonts w:ascii="Times New Roman" w:eastAsia="Times New Roman" w:hAnsi="Times New Roman" w:cs="Times New Roman"/>
                <w:b/>
                <w:sz w:val="24"/>
                <w:szCs w:val="24"/>
                <w:lang w:val="ru-RU" w:eastAsia="ru-RU"/>
              </w:rPr>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b/>
                <w:sz w:val="24"/>
                <w:szCs w:val="24"/>
                <w:lang w:val="ru-RU" w:eastAsia="ru-RU"/>
              </w:rPr>
            </w:pPr>
            <w:r w:rsidRPr="00E04822">
              <w:rPr>
                <w:rFonts w:ascii="Times New Roman" w:eastAsia="Times New Roman" w:hAnsi="Times New Roman" w:cs="Times New Roman"/>
                <w:b/>
                <w:sz w:val="24"/>
                <w:szCs w:val="24"/>
                <w:lang w:val="ru-RU" w:eastAsia="ru-RU"/>
              </w:rPr>
              <w:t>Период проведения инвентаризации</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Нефинансовые активы</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(основные средства,</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материальные запасы,</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Ежегодно</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Cs/>
                <w:iCs/>
                <w:sz w:val="24"/>
                <w:szCs w:val="24"/>
                <w:lang w:val="ru-RU" w:eastAsia="ru-RU"/>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Год</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Финансовые активы</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(финансовые вложения,</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денежные средства на счетах,</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дебиторская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Ежегодно</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Cs/>
                <w:iCs/>
                <w:sz w:val="24"/>
                <w:szCs w:val="24"/>
                <w:lang w:val="ru-RU" w:eastAsia="ru-RU"/>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Год</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Ревизия кассы, соблюдение</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порядка ведения кассовых</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операций</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Проверка наличия, выдачи и</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списания бланков строгой</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Ежеквартально</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Cs/>
                <w:iCs/>
                <w:sz w:val="24"/>
                <w:szCs w:val="24"/>
                <w:lang w:val="ru-RU" w:eastAsia="ru-RU"/>
              </w:rPr>
              <w:t>на последний день</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Cs/>
                <w:iCs/>
                <w:sz w:val="24"/>
                <w:szCs w:val="24"/>
                <w:lang w:val="ru-RU" w:eastAsia="ru-RU"/>
              </w:rPr>
              <w:t>отчетного</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Cs/>
                <w:iCs/>
                <w:sz w:val="24"/>
                <w:szCs w:val="24"/>
                <w:lang w:val="ru-RU" w:eastAsia="ru-RU"/>
              </w:rP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Квартал</w:t>
            </w:r>
          </w:p>
        </w:tc>
      </w:tr>
      <w:tr w:rsidR="00E04822" w:rsidRPr="00E04822" w:rsidTr="00E0482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4</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Обязательства (кредиторская задолженность):</w:t>
            </w:r>
          </w:p>
        </w:tc>
        <w:tc>
          <w:tcPr>
            <w:tcW w:w="2472" w:type="dxa"/>
            <w:tcBorders>
              <w:top w:val="single" w:sz="8" w:space="0" w:color="000000"/>
              <w:left w:val="single" w:sz="8" w:space="0" w:color="000000"/>
              <w:right w:val="single" w:sz="8" w:space="0" w:color="000000"/>
            </w:tcBorders>
            <w:vAlign w:val="center"/>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2892" w:type="dxa"/>
            <w:tcBorders>
              <w:top w:val="single" w:sz="8" w:space="0" w:color="000000"/>
              <w:left w:val="single" w:sz="8" w:space="0" w:color="000000"/>
              <w:right w:val="single" w:sz="8" w:space="0" w:color="000000"/>
            </w:tcBorders>
            <w:vAlign w:val="center"/>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с подотчетными лицами</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Один раз в три</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месяца</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Последние три месяца</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с организациями и</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учреждениями</w:t>
            </w:r>
            <w:r w:rsidRPr="00E04822">
              <w:rPr>
                <w:rFonts w:ascii="Times New Roman" w:eastAsia="Times New Roman" w:hAnsi="Times New Roman" w:cs="Times New Roman"/>
                <w:sz w:val="24"/>
                <w:szCs w:val="24"/>
                <w:lang w:val="ru-RU" w:eastAsia="ru-RU"/>
              </w:rPr>
              <w:t xml:space="preserve">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Ежегодно на 1 декабря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Год</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Внезапные инвентаризации 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При необходимости в</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Cs/>
                <w:iCs/>
                <w:sz w:val="24"/>
                <w:szCs w:val="24"/>
                <w:lang w:val="ru-RU" w:eastAsia="ru-RU"/>
              </w:rPr>
              <w:t>соответствии с приказом</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Cs/>
                <w:iCs/>
                <w:sz w:val="24"/>
                <w:szCs w:val="24"/>
                <w:lang w:val="ru-RU" w:eastAsia="ru-RU"/>
              </w:rPr>
              <w:t>руководителя или</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Cs/>
                <w:iCs/>
                <w:sz w:val="24"/>
                <w:szCs w:val="24"/>
                <w:lang w:val="ru-RU" w:eastAsia="ru-RU"/>
              </w:rPr>
              <w:t>учредителя</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r>
    </w:tbl>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 xml:space="preserve">Приложение </w:t>
      </w:r>
      <w:r w:rsidRPr="00E04822">
        <w:rPr>
          <w:rFonts w:ascii="Times New Roman" w:eastAsia="Times New Roman" w:hAnsi="Times New Roman" w:cs="Times New Roman"/>
          <w:bCs/>
          <w:iCs/>
          <w:sz w:val="24"/>
          <w:szCs w:val="24"/>
          <w:lang w:val="ru-RU" w:eastAsia="ru-RU"/>
        </w:rPr>
        <w:t>11</w:t>
      </w:r>
      <w:r w:rsidRPr="00E04822">
        <w:rPr>
          <w:rFonts w:ascii="Times New Roman" w:eastAsia="Times New Roman" w:hAnsi="Times New Roman" w:cs="Times New Roman"/>
          <w:sz w:val="24"/>
          <w:szCs w:val="24"/>
          <w:lang w:val="ru-RU" w:eastAsia="ru-RU"/>
        </w:rPr>
        <w:br/>
      </w:r>
      <w:r w:rsidR="001F73D6" w:rsidRPr="00E04822">
        <w:rPr>
          <w:rFonts w:ascii="Times New Roman" w:eastAsia="Times New Roman" w:hAnsi="Times New Roman" w:cs="Times New Roman"/>
          <w:sz w:val="24"/>
          <w:szCs w:val="24"/>
          <w:lang w:val="ru-RU" w:eastAsia="ru-RU"/>
        </w:rPr>
        <w:t xml:space="preserve">к приказу от </w:t>
      </w:r>
      <w:r w:rsidR="00660993" w:rsidRPr="00E83A6C">
        <w:rPr>
          <w:rFonts w:hAnsi="Times New Roman" w:cs="Times New Roman"/>
          <w:color w:val="000000"/>
          <w:sz w:val="24"/>
          <w:szCs w:val="24"/>
          <w:lang w:val="ru-RU"/>
        </w:rPr>
        <w:t>27.12.2021</w:t>
      </w:r>
      <w:r w:rsidR="00660993" w:rsidRPr="00E83A6C">
        <w:rPr>
          <w:rFonts w:hAnsi="Times New Roman" w:cs="Times New Roman"/>
          <w:color w:val="000000"/>
          <w:sz w:val="24"/>
          <w:szCs w:val="24"/>
        </w:rPr>
        <w:t> </w:t>
      </w:r>
      <w:r w:rsidR="00660993" w:rsidRPr="00E83A6C">
        <w:rPr>
          <w:rFonts w:hAnsi="Times New Roman" w:cs="Times New Roman"/>
          <w:color w:val="000000"/>
          <w:sz w:val="24"/>
          <w:szCs w:val="24"/>
          <w:lang w:val="ru-RU"/>
        </w:rPr>
        <w:t>№ 348</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Номера журналов операций</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bl>
      <w:tblPr>
        <w:tblW w:w="8700" w:type="dxa"/>
        <w:tblCellMar>
          <w:top w:w="15" w:type="dxa"/>
          <w:left w:w="15" w:type="dxa"/>
          <w:bottom w:w="15" w:type="dxa"/>
          <w:right w:w="15" w:type="dxa"/>
        </w:tblCellMar>
        <w:tblLook w:val="04A0" w:firstRow="1" w:lastRow="0" w:firstColumn="1" w:lastColumn="0" w:noHBand="0" w:noVBand="1"/>
      </w:tblPr>
      <w:tblGrid>
        <w:gridCol w:w="1670"/>
        <w:gridCol w:w="7030"/>
      </w:tblGrid>
      <w:tr w:rsidR="00E04822" w:rsidRPr="00E04822" w:rsidTr="00E04822">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Номер журнала</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Наименование журнала</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Журнал операций по счету «Касса»</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Журнал операций с безналичными денежными средствами</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Журнал операций расчетов с подотчетными лицами</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Журнал операций расчетов с поставщиками и подрядчиками</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Журнал операций расчетов с дебиторами по доходам</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Журнал операций расчетов по оплате труда</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Журнал операций по выбытию и перемещению нефинансовых активов</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Журнал по прочим операциям</w:t>
            </w:r>
          </w:p>
        </w:tc>
      </w:tr>
    </w:tbl>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 xml:space="preserve">Приложение </w:t>
      </w:r>
      <w:r w:rsidRPr="00E04822">
        <w:rPr>
          <w:rFonts w:ascii="Times New Roman" w:eastAsia="Times New Roman" w:hAnsi="Times New Roman" w:cs="Times New Roman"/>
          <w:lang w:val="ru-RU" w:eastAsia="ru-RU"/>
        </w:rPr>
        <w:t>12</w:t>
      </w:r>
      <w:r w:rsidRPr="00E04822">
        <w:rPr>
          <w:rFonts w:ascii="Times New Roman" w:eastAsia="Times New Roman" w:hAnsi="Times New Roman" w:cs="Times New Roman"/>
          <w:sz w:val="24"/>
          <w:szCs w:val="24"/>
          <w:lang w:val="ru-RU" w:eastAsia="ru-RU"/>
        </w:rPr>
        <w:br/>
      </w:r>
      <w:r w:rsidR="001F73D6" w:rsidRPr="00E04822">
        <w:rPr>
          <w:rFonts w:ascii="Times New Roman" w:eastAsia="Times New Roman" w:hAnsi="Times New Roman" w:cs="Times New Roman"/>
          <w:sz w:val="24"/>
          <w:szCs w:val="24"/>
          <w:lang w:val="ru-RU" w:eastAsia="ru-RU"/>
        </w:rPr>
        <w:t xml:space="preserve">к приказу от </w:t>
      </w:r>
      <w:r w:rsidR="00660993" w:rsidRPr="00E83A6C">
        <w:rPr>
          <w:rFonts w:hAnsi="Times New Roman" w:cs="Times New Roman"/>
          <w:color w:val="000000"/>
          <w:sz w:val="24"/>
          <w:szCs w:val="24"/>
          <w:lang w:val="ru-RU"/>
        </w:rPr>
        <w:t>27.12.2021</w:t>
      </w:r>
      <w:r w:rsidR="00660993" w:rsidRPr="00E83A6C">
        <w:rPr>
          <w:rFonts w:hAnsi="Times New Roman" w:cs="Times New Roman"/>
          <w:color w:val="000000"/>
          <w:sz w:val="24"/>
          <w:szCs w:val="24"/>
        </w:rPr>
        <w:t> </w:t>
      </w:r>
      <w:r w:rsidR="00660993" w:rsidRPr="00E83A6C">
        <w:rPr>
          <w:rFonts w:hAnsi="Times New Roman" w:cs="Times New Roman"/>
          <w:color w:val="000000"/>
          <w:sz w:val="24"/>
          <w:szCs w:val="24"/>
          <w:lang w:val="ru-RU"/>
        </w:rPr>
        <w:t>№ 348</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Перечень неунифицированных форм первичных документов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 Универсальные передаточный и корректировочный документы (УПД и УКД) по формам, которые рекомендованы ФНС России.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 Самостоятельно разработанные формы:</w:t>
      </w:r>
    </w:p>
    <w:p w:rsidR="00E04822" w:rsidRPr="00E04822" w:rsidRDefault="00E04822" w:rsidP="001F73D6">
      <w:pPr>
        <w:numPr>
          <w:ilvl w:val="0"/>
          <w:numId w:val="6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Акт о замене запчастей в основном средстве;</w:t>
      </w:r>
    </w:p>
    <w:p w:rsidR="00E04822" w:rsidRPr="00E04822" w:rsidRDefault="00E04822" w:rsidP="001F73D6">
      <w:pPr>
        <w:numPr>
          <w:ilvl w:val="0"/>
          <w:numId w:val="6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Карточка учета работы летней автомобильной шины.</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Образцы неунифицированных форм первичных документов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r w:rsidRPr="00E04822">
        <w:rPr>
          <w:rFonts w:ascii="Times New Roman" w:eastAsia="Times New Roman" w:hAnsi="Times New Roman" w:cs="Times New Roman"/>
          <w:b/>
          <w:bCs/>
          <w:sz w:val="24"/>
          <w:szCs w:val="24"/>
          <w:lang w:val="ru-RU" w:eastAsia="ru-RU"/>
        </w:rPr>
        <w:t>1. Акт о замене запчастей в основном средстве.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9147"/>
      </w:tblGrid>
      <w:tr w:rsidR="00E04822" w:rsidRPr="00E83A6C" w:rsidTr="00E04822">
        <w:tc>
          <w:tcPr>
            <w:tcW w:w="0" w:type="auto"/>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0" w:type="auto"/>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полное наименование учреждения</w:t>
            </w:r>
          </w:p>
        </w:tc>
      </w:tr>
    </w:tbl>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АКТ № ___</w:t>
      </w:r>
      <w:r w:rsidRPr="00E04822">
        <w:rPr>
          <w:rFonts w:ascii="Times New Roman" w:eastAsia="Times New Roman" w:hAnsi="Times New Roman" w:cs="Times New Roman"/>
          <w:sz w:val="24"/>
          <w:szCs w:val="24"/>
          <w:lang w:val="ru-RU" w:eastAsia="ru-RU"/>
        </w:rPr>
        <w:br/>
        <w:t>о замене запчастей в основном средстве</w:t>
      </w:r>
      <w:r w:rsidRPr="00E04822">
        <w:rPr>
          <w:rFonts w:ascii="Times New Roman" w:eastAsia="Times New Roman" w:hAnsi="Times New Roman" w:cs="Times New Roman"/>
          <w:sz w:val="24"/>
          <w:szCs w:val="24"/>
          <w:lang w:val="ru-RU" w:eastAsia="ru-RU"/>
        </w:rPr>
        <w:br/>
        <w:t> </w:t>
      </w:r>
    </w:p>
    <w:tbl>
      <w:tblPr>
        <w:tblW w:w="5000" w:type="pct"/>
        <w:tblCellMar>
          <w:top w:w="15" w:type="dxa"/>
          <w:left w:w="15" w:type="dxa"/>
          <w:bottom w:w="15" w:type="dxa"/>
          <w:right w:w="15" w:type="dxa"/>
        </w:tblCellMar>
        <w:tblLook w:val="04A0" w:firstRow="1" w:lastRow="0" w:firstColumn="1" w:lastColumn="0" w:noHBand="0" w:noVBand="1"/>
      </w:tblPr>
      <w:tblGrid>
        <w:gridCol w:w="2286"/>
        <w:gridCol w:w="2287"/>
        <w:gridCol w:w="2287"/>
        <w:gridCol w:w="2287"/>
      </w:tblGrid>
      <w:tr w:rsidR="00E04822" w:rsidRPr="00E83A6C" w:rsidTr="00E04822">
        <w:trPr>
          <w:trHeight w:val="20"/>
        </w:trPr>
        <w:tc>
          <w:tcPr>
            <w:tcW w:w="0" w:type="auto"/>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bl>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bl>
      <w:tblPr>
        <w:tblW w:w="9510" w:type="dxa"/>
        <w:tblCellMar>
          <w:top w:w="15" w:type="dxa"/>
          <w:left w:w="15" w:type="dxa"/>
          <w:bottom w:w="15" w:type="dxa"/>
          <w:right w:w="15" w:type="dxa"/>
        </w:tblCellMar>
        <w:tblLook w:val="04A0" w:firstRow="1" w:lastRow="0" w:firstColumn="1" w:lastColumn="0" w:noHBand="0" w:noVBand="1"/>
      </w:tblPr>
      <w:tblGrid>
        <w:gridCol w:w="389"/>
        <w:gridCol w:w="1484"/>
        <w:gridCol w:w="1311"/>
        <w:gridCol w:w="1026"/>
        <w:gridCol w:w="1533"/>
        <w:gridCol w:w="930"/>
        <w:gridCol w:w="1035"/>
        <w:gridCol w:w="905"/>
        <w:gridCol w:w="897"/>
      </w:tblGrid>
      <w:tr w:rsidR="00E04822" w:rsidRPr="00E04822" w:rsidTr="00E0482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w:t>
            </w:r>
            <w:r w:rsidRPr="00E04822">
              <w:rPr>
                <w:rFonts w:ascii="Times New Roman" w:eastAsia="Times New Roman" w:hAnsi="Times New Roman" w:cs="Times New Roman"/>
                <w:sz w:val="24"/>
                <w:szCs w:val="24"/>
                <w:lang w:val="ru-RU" w:eastAsia="ru-RU"/>
              </w:rPr>
              <w:br/>
            </w:r>
            <w:proofErr w:type="gramStart"/>
            <w:r w:rsidRPr="00E04822">
              <w:rPr>
                <w:rFonts w:ascii="Times New Roman" w:eastAsia="Times New Roman" w:hAnsi="Times New Roman" w:cs="Times New Roman"/>
                <w:b/>
                <w:bCs/>
                <w:sz w:val="24"/>
                <w:szCs w:val="24"/>
                <w:lang w:val="ru-RU" w:eastAsia="ru-RU"/>
              </w:rPr>
              <w:t>п</w:t>
            </w:r>
            <w:proofErr w:type="gramEnd"/>
            <w:r w:rsidRPr="00E04822">
              <w:rPr>
                <w:rFonts w:ascii="Times New Roman" w:eastAsia="Times New Roman" w:hAnsi="Times New Roman" w:cs="Times New Roman"/>
                <w:b/>
                <w:bCs/>
                <w:sz w:val="24"/>
                <w:szCs w:val="24"/>
                <w:lang w:val="ru-RU" w:eastAsia="ru-RU"/>
              </w:rPr>
              <w:t>/</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
                <w:bCs/>
                <w:sz w:val="24"/>
                <w:szCs w:val="24"/>
                <w:lang w:val="ru-RU" w:eastAsia="ru-RU"/>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Дата</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
                <w:bCs/>
                <w:sz w:val="24"/>
                <w:szCs w:val="24"/>
                <w:lang w:val="ru-RU" w:eastAsia="ru-RU"/>
              </w:rPr>
              <w:t>проведения</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
                <w:bCs/>
                <w:sz w:val="24"/>
                <w:szCs w:val="24"/>
                <w:lang w:val="ru-RU" w:eastAsia="ru-RU"/>
              </w:rPr>
              <w:t>ремонтных</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
                <w:bCs/>
                <w:sz w:val="24"/>
                <w:szCs w:val="24"/>
                <w:lang w:val="ru-RU" w:eastAsia="ru-RU"/>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proofErr w:type="spellStart"/>
            <w:r w:rsidRPr="00E04822">
              <w:rPr>
                <w:rFonts w:ascii="Times New Roman" w:eastAsia="Times New Roman" w:hAnsi="Times New Roman" w:cs="Times New Roman"/>
                <w:b/>
                <w:bCs/>
                <w:sz w:val="24"/>
                <w:szCs w:val="24"/>
                <w:lang w:val="ru-RU" w:eastAsia="ru-RU"/>
              </w:rPr>
              <w:t>Наимен</w:t>
            </w:r>
            <w:proofErr w:type="gramStart"/>
            <w:r w:rsidRPr="00E04822">
              <w:rPr>
                <w:rFonts w:ascii="Times New Roman" w:eastAsia="Times New Roman" w:hAnsi="Times New Roman" w:cs="Times New Roman"/>
                <w:b/>
                <w:bCs/>
                <w:sz w:val="24"/>
                <w:szCs w:val="24"/>
                <w:lang w:val="ru-RU" w:eastAsia="ru-RU"/>
              </w:rPr>
              <w:t>о</w:t>
            </w:r>
            <w:proofErr w:type="spellEnd"/>
            <w:r w:rsidRPr="00E04822">
              <w:rPr>
                <w:rFonts w:ascii="Times New Roman" w:eastAsia="Times New Roman" w:hAnsi="Times New Roman" w:cs="Times New Roman"/>
                <w:b/>
                <w:bCs/>
                <w:sz w:val="24"/>
                <w:szCs w:val="24"/>
                <w:lang w:val="ru-RU" w:eastAsia="ru-RU"/>
              </w:rPr>
              <w:t>-</w:t>
            </w:r>
            <w:proofErr w:type="gramEnd"/>
            <w:r w:rsidRPr="00E04822">
              <w:rPr>
                <w:rFonts w:ascii="Times New Roman" w:eastAsia="Times New Roman" w:hAnsi="Times New Roman" w:cs="Times New Roman"/>
                <w:sz w:val="24"/>
                <w:szCs w:val="24"/>
                <w:lang w:val="ru-RU" w:eastAsia="ru-RU"/>
              </w:rPr>
              <w:br/>
            </w:r>
            <w:proofErr w:type="spellStart"/>
            <w:r w:rsidRPr="00E04822">
              <w:rPr>
                <w:rFonts w:ascii="Times New Roman" w:eastAsia="Times New Roman" w:hAnsi="Times New Roman" w:cs="Times New Roman"/>
                <w:b/>
                <w:bCs/>
                <w:sz w:val="24"/>
                <w:szCs w:val="24"/>
                <w:lang w:val="ru-RU" w:eastAsia="ru-RU"/>
              </w:rPr>
              <w:t>вание</w:t>
            </w:r>
            <w:proofErr w:type="spellEnd"/>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
                <w:bCs/>
                <w:sz w:val="24"/>
                <w:szCs w:val="24"/>
                <w:lang w:val="ru-RU" w:eastAsia="ru-RU"/>
              </w:rPr>
              <w:t>основного</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
                <w:bCs/>
                <w:sz w:val="24"/>
                <w:szCs w:val="24"/>
                <w:lang w:val="ru-RU" w:eastAsia="ru-RU"/>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proofErr w:type="spellStart"/>
            <w:r w:rsidRPr="00E04822">
              <w:rPr>
                <w:rFonts w:ascii="Times New Roman" w:eastAsia="Times New Roman" w:hAnsi="Times New Roman" w:cs="Times New Roman"/>
                <w:b/>
                <w:bCs/>
                <w:sz w:val="24"/>
                <w:szCs w:val="24"/>
                <w:lang w:val="ru-RU" w:eastAsia="ru-RU"/>
              </w:rPr>
              <w:t>Инве</w:t>
            </w:r>
            <w:proofErr w:type="gramStart"/>
            <w:r w:rsidRPr="00E04822">
              <w:rPr>
                <w:rFonts w:ascii="Times New Roman" w:eastAsia="Times New Roman" w:hAnsi="Times New Roman" w:cs="Times New Roman"/>
                <w:b/>
                <w:bCs/>
                <w:sz w:val="24"/>
                <w:szCs w:val="24"/>
                <w:lang w:val="ru-RU" w:eastAsia="ru-RU"/>
              </w:rPr>
              <w:t>н</w:t>
            </w:r>
            <w:proofErr w:type="spellEnd"/>
            <w:r w:rsidRPr="00E04822">
              <w:rPr>
                <w:rFonts w:ascii="Times New Roman" w:eastAsia="Times New Roman" w:hAnsi="Times New Roman" w:cs="Times New Roman"/>
                <w:b/>
                <w:bCs/>
                <w:sz w:val="24"/>
                <w:szCs w:val="24"/>
                <w:lang w:val="ru-RU" w:eastAsia="ru-RU"/>
              </w:rPr>
              <w:t>-</w:t>
            </w:r>
            <w:proofErr w:type="gramEnd"/>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
                <w:bCs/>
                <w:sz w:val="24"/>
                <w:szCs w:val="24"/>
                <w:lang w:val="ru-RU" w:eastAsia="ru-RU"/>
              </w:rPr>
              <w:t>тарный</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
                <w:bCs/>
                <w:sz w:val="24"/>
                <w:szCs w:val="24"/>
                <w:lang w:val="ru-RU" w:eastAsia="ru-RU"/>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Перечень</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
                <w:bCs/>
                <w:sz w:val="24"/>
                <w:szCs w:val="24"/>
                <w:lang w:val="ru-RU" w:eastAsia="ru-RU"/>
              </w:rPr>
              <w:t>произведе</w:t>
            </w:r>
            <w:proofErr w:type="gramStart"/>
            <w:r w:rsidRPr="00E04822">
              <w:rPr>
                <w:rFonts w:ascii="Times New Roman" w:eastAsia="Times New Roman" w:hAnsi="Times New Roman" w:cs="Times New Roman"/>
                <w:b/>
                <w:bCs/>
                <w:sz w:val="24"/>
                <w:szCs w:val="24"/>
                <w:lang w:val="ru-RU" w:eastAsia="ru-RU"/>
              </w:rPr>
              <w:t>н-</w:t>
            </w:r>
            <w:proofErr w:type="gramEnd"/>
            <w:r w:rsidRPr="00E04822">
              <w:rPr>
                <w:rFonts w:ascii="Times New Roman" w:eastAsia="Times New Roman" w:hAnsi="Times New Roman" w:cs="Times New Roman"/>
                <w:sz w:val="24"/>
                <w:szCs w:val="24"/>
                <w:lang w:val="ru-RU" w:eastAsia="ru-RU"/>
              </w:rPr>
              <w:br/>
            </w:r>
            <w:proofErr w:type="spellStart"/>
            <w:r w:rsidRPr="00E04822">
              <w:rPr>
                <w:rFonts w:ascii="Times New Roman" w:eastAsia="Times New Roman" w:hAnsi="Times New Roman" w:cs="Times New Roman"/>
                <w:b/>
                <w:bCs/>
                <w:sz w:val="24"/>
                <w:szCs w:val="24"/>
                <w:lang w:val="ru-RU" w:eastAsia="ru-RU"/>
              </w:rPr>
              <w:t>ных</w:t>
            </w:r>
            <w:proofErr w:type="spellEnd"/>
            <w:r w:rsidRPr="00E04822">
              <w:rPr>
                <w:rFonts w:ascii="Times New Roman" w:eastAsia="Times New Roman" w:hAnsi="Times New Roman" w:cs="Times New Roman"/>
                <w:b/>
                <w:bCs/>
                <w:sz w:val="24"/>
                <w:szCs w:val="24"/>
                <w:lang w:val="ru-RU" w:eastAsia="ru-RU"/>
              </w:rPr>
              <w:t xml:space="preserve">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Материалы,</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
                <w:bCs/>
                <w:sz w:val="24"/>
                <w:szCs w:val="24"/>
                <w:lang w:val="ru-RU" w:eastAsia="ru-RU"/>
              </w:rPr>
              <w:t>используемые при замене</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proofErr w:type="spellStart"/>
            <w:r w:rsidRPr="00E04822">
              <w:rPr>
                <w:rFonts w:ascii="Times New Roman" w:eastAsia="Times New Roman" w:hAnsi="Times New Roman" w:cs="Times New Roman"/>
                <w:b/>
                <w:bCs/>
                <w:sz w:val="24"/>
                <w:szCs w:val="24"/>
                <w:lang w:val="ru-RU" w:eastAsia="ru-RU"/>
              </w:rPr>
              <w:t>наим</w:t>
            </w:r>
            <w:proofErr w:type="gramStart"/>
            <w:r w:rsidRPr="00E04822">
              <w:rPr>
                <w:rFonts w:ascii="Times New Roman" w:eastAsia="Times New Roman" w:hAnsi="Times New Roman" w:cs="Times New Roman"/>
                <w:b/>
                <w:bCs/>
                <w:sz w:val="24"/>
                <w:szCs w:val="24"/>
                <w:lang w:val="ru-RU" w:eastAsia="ru-RU"/>
              </w:rPr>
              <w:t>е</w:t>
            </w:r>
            <w:proofErr w:type="spellEnd"/>
            <w:r w:rsidRPr="00E04822">
              <w:rPr>
                <w:rFonts w:ascii="Times New Roman" w:eastAsia="Times New Roman" w:hAnsi="Times New Roman" w:cs="Times New Roman"/>
                <w:b/>
                <w:bCs/>
                <w:sz w:val="24"/>
                <w:szCs w:val="24"/>
                <w:lang w:val="ru-RU" w:eastAsia="ru-RU"/>
              </w:rPr>
              <w:t>-</w:t>
            </w:r>
            <w:proofErr w:type="gramEnd"/>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
                <w:bCs/>
                <w:sz w:val="24"/>
                <w:szCs w:val="24"/>
                <w:lang w:val="ru-RU" w:eastAsia="ru-RU"/>
              </w:rPr>
              <w:t>нова-</w:t>
            </w:r>
            <w:r w:rsidRPr="00E04822">
              <w:rPr>
                <w:rFonts w:ascii="Times New Roman" w:eastAsia="Times New Roman" w:hAnsi="Times New Roman" w:cs="Times New Roman"/>
                <w:sz w:val="24"/>
                <w:szCs w:val="24"/>
                <w:lang w:val="ru-RU" w:eastAsia="ru-RU"/>
              </w:rPr>
              <w:br/>
            </w:r>
            <w:proofErr w:type="spellStart"/>
            <w:r w:rsidRPr="00E04822">
              <w:rPr>
                <w:rFonts w:ascii="Times New Roman" w:eastAsia="Times New Roman" w:hAnsi="Times New Roman" w:cs="Times New Roman"/>
                <w:b/>
                <w:bCs/>
                <w:sz w:val="24"/>
                <w:szCs w:val="24"/>
                <w:lang w:val="ru-RU" w:eastAsia="ru-RU"/>
              </w:rPr>
              <w:t>ние</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proofErr w:type="spellStart"/>
            <w:r w:rsidRPr="00E04822">
              <w:rPr>
                <w:rFonts w:ascii="Times New Roman" w:eastAsia="Times New Roman" w:hAnsi="Times New Roman" w:cs="Times New Roman"/>
                <w:b/>
                <w:bCs/>
                <w:sz w:val="24"/>
                <w:szCs w:val="24"/>
                <w:lang w:val="ru-RU" w:eastAsia="ru-RU"/>
              </w:rPr>
              <w:t>номе</w:t>
            </w:r>
            <w:proofErr w:type="gramStart"/>
            <w:r w:rsidRPr="00E04822">
              <w:rPr>
                <w:rFonts w:ascii="Times New Roman" w:eastAsia="Times New Roman" w:hAnsi="Times New Roman" w:cs="Times New Roman"/>
                <w:b/>
                <w:bCs/>
                <w:sz w:val="24"/>
                <w:szCs w:val="24"/>
                <w:lang w:val="ru-RU" w:eastAsia="ru-RU"/>
              </w:rPr>
              <w:t>н</w:t>
            </w:r>
            <w:proofErr w:type="spellEnd"/>
            <w:r w:rsidRPr="00E04822">
              <w:rPr>
                <w:rFonts w:ascii="Times New Roman" w:eastAsia="Times New Roman" w:hAnsi="Times New Roman" w:cs="Times New Roman"/>
                <w:b/>
                <w:bCs/>
                <w:sz w:val="24"/>
                <w:szCs w:val="24"/>
                <w:lang w:val="ru-RU" w:eastAsia="ru-RU"/>
              </w:rPr>
              <w:t>-</w:t>
            </w:r>
            <w:proofErr w:type="gramEnd"/>
            <w:r w:rsidRPr="00E04822">
              <w:rPr>
                <w:rFonts w:ascii="Times New Roman" w:eastAsia="Times New Roman" w:hAnsi="Times New Roman" w:cs="Times New Roman"/>
                <w:sz w:val="24"/>
                <w:szCs w:val="24"/>
                <w:lang w:val="ru-RU" w:eastAsia="ru-RU"/>
              </w:rPr>
              <w:br/>
            </w:r>
            <w:proofErr w:type="spellStart"/>
            <w:r w:rsidRPr="00E04822">
              <w:rPr>
                <w:rFonts w:ascii="Times New Roman" w:eastAsia="Times New Roman" w:hAnsi="Times New Roman" w:cs="Times New Roman"/>
                <w:b/>
                <w:bCs/>
                <w:sz w:val="24"/>
                <w:szCs w:val="24"/>
                <w:lang w:val="ru-RU" w:eastAsia="ru-RU"/>
              </w:rPr>
              <w:t>клатур</w:t>
            </w:r>
            <w:proofErr w:type="spellEnd"/>
            <w:r w:rsidRPr="00E04822">
              <w:rPr>
                <w:rFonts w:ascii="Times New Roman" w:eastAsia="Times New Roman" w:hAnsi="Times New Roman" w:cs="Times New Roman"/>
                <w:b/>
                <w:bCs/>
                <w:sz w:val="24"/>
                <w:szCs w:val="24"/>
                <w:lang w:val="ru-RU" w:eastAsia="ru-RU"/>
              </w:rPr>
              <w:t>-</w:t>
            </w:r>
            <w:r w:rsidRPr="00E04822">
              <w:rPr>
                <w:rFonts w:ascii="Times New Roman" w:eastAsia="Times New Roman" w:hAnsi="Times New Roman" w:cs="Times New Roman"/>
                <w:sz w:val="24"/>
                <w:szCs w:val="24"/>
                <w:lang w:val="ru-RU" w:eastAsia="ru-RU"/>
              </w:rPr>
              <w:br/>
            </w:r>
            <w:proofErr w:type="spellStart"/>
            <w:r w:rsidRPr="00E04822">
              <w:rPr>
                <w:rFonts w:ascii="Times New Roman" w:eastAsia="Times New Roman" w:hAnsi="Times New Roman" w:cs="Times New Roman"/>
                <w:b/>
                <w:bCs/>
                <w:sz w:val="24"/>
                <w:szCs w:val="24"/>
                <w:lang w:val="ru-RU" w:eastAsia="ru-RU"/>
              </w:rPr>
              <w:t>ный</w:t>
            </w:r>
            <w:proofErr w:type="spellEnd"/>
            <w:r w:rsidRPr="00E04822">
              <w:rPr>
                <w:rFonts w:ascii="Times New Roman" w:eastAsia="Times New Roman" w:hAnsi="Times New Roman" w:cs="Times New Roman"/>
                <w:b/>
                <w:bCs/>
                <w:sz w:val="24"/>
                <w:szCs w:val="24"/>
                <w:lang w:val="ru-RU"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един</w:t>
            </w:r>
            <w:proofErr w:type="gramStart"/>
            <w:r w:rsidRPr="00E04822">
              <w:rPr>
                <w:rFonts w:ascii="Times New Roman" w:eastAsia="Times New Roman" w:hAnsi="Times New Roman" w:cs="Times New Roman"/>
                <w:b/>
                <w:bCs/>
                <w:sz w:val="24"/>
                <w:szCs w:val="24"/>
                <w:lang w:val="ru-RU" w:eastAsia="ru-RU"/>
              </w:rPr>
              <w:t>и-</w:t>
            </w:r>
            <w:proofErr w:type="gramEnd"/>
            <w:r w:rsidRPr="00E04822">
              <w:rPr>
                <w:rFonts w:ascii="Times New Roman" w:eastAsia="Times New Roman" w:hAnsi="Times New Roman" w:cs="Times New Roman"/>
                <w:sz w:val="24"/>
                <w:szCs w:val="24"/>
                <w:lang w:val="ru-RU" w:eastAsia="ru-RU"/>
              </w:rPr>
              <w:br/>
            </w:r>
            <w:proofErr w:type="spellStart"/>
            <w:r w:rsidRPr="00E04822">
              <w:rPr>
                <w:rFonts w:ascii="Times New Roman" w:eastAsia="Times New Roman" w:hAnsi="Times New Roman" w:cs="Times New Roman"/>
                <w:b/>
                <w:bCs/>
                <w:sz w:val="24"/>
                <w:szCs w:val="24"/>
                <w:lang w:val="ru-RU" w:eastAsia="ru-RU"/>
              </w:rPr>
              <w:t>ца</w:t>
            </w:r>
            <w:proofErr w:type="spellEnd"/>
            <w:r w:rsidRPr="00E04822">
              <w:rPr>
                <w:rFonts w:ascii="Times New Roman" w:eastAsia="Times New Roman" w:hAnsi="Times New Roman" w:cs="Times New Roman"/>
                <w:b/>
                <w:bCs/>
                <w:sz w:val="24"/>
                <w:szCs w:val="24"/>
                <w:lang w:val="ru-RU" w:eastAsia="ru-RU"/>
              </w:rPr>
              <w:t xml:space="preserve"> </w:t>
            </w:r>
            <w:r w:rsidRPr="00E04822">
              <w:rPr>
                <w:rFonts w:ascii="Times New Roman" w:eastAsia="Times New Roman" w:hAnsi="Times New Roman" w:cs="Times New Roman"/>
                <w:sz w:val="24"/>
                <w:szCs w:val="24"/>
                <w:lang w:val="ru-RU" w:eastAsia="ru-RU"/>
              </w:rPr>
              <w:br/>
            </w:r>
            <w:proofErr w:type="spellStart"/>
            <w:r w:rsidRPr="00E04822">
              <w:rPr>
                <w:rFonts w:ascii="Times New Roman" w:eastAsia="Times New Roman" w:hAnsi="Times New Roman" w:cs="Times New Roman"/>
                <w:b/>
                <w:bCs/>
                <w:sz w:val="24"/>
                <w:szCs w:val="24"/>
                <w:lang w:val="ru-RU" w:eastAsia="ru-RU"/>
              </w:rPr>
              <w:t>изме</w:t>
            </w:r>
            <w:proofErr w:type="spellEnd"/>
            <w:r w:rsidRPr="00E04822">
              <w:rPr>
                <w:rFonts w:ascii="Times New Roman" w:eastAsia="Times New Roman" w:hAnsi="Times New Roman" w:cs="Times New Roman"/>
                <w:b/>
                <w:bCs/>
                <w:sz w:val="24"/>
                <w:szCs w:val="24"/>
                <w:lang w:val="ru-RU" w:eastAsia="ru-RU"/>
              </w:rPr>
              <w:t>-</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
                <w:bCs/>
                <w:sz w:val="24"/>
                <w:szCs w:val="24"/>
                <w:lang w:val="ru-RU" w:eastAsia="ru-RU"/>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кол</w:t>
            </w:r>
            <w:proofErr w:type="gramStart"/>
            <w:r w:rsidRPr="00E04822">
              <w:rPr>
                <w:rFonts w:ascii="Times New Roman" w:eastAsia="Times New Roman" w:hAnsi="Times New Roman" w:cs="Times New Roman"/>
                <w:b/>
                <w:bCs/>
                <w:sz w:val="24"/>
                <w:szCs w:val="24"/>
                <w:lang w:val="ru-RU" w:eastAsia="ru-RU"/>
              </w:rPr>
              <w:t>и-</w:t>
            </w:r>
            <w:proofErr w:type="gramEnd"/>
            <w:r w:rsidRPr="00E04822">
              <w:rPr>
                <w:rFonts w:ascii="Times New Roman" w:eastAsia="Times New Roman" w:hAnsi="Times New Roman" w:cs="Times New Roman"/>
                <w:sz w:val="24"/>
                <w:szCs w:val="24"/>
                <w:lang w:val="ru-RU" w:eastAsia="ru-RU"/>
              </w:rPr>
              <w:br/>
            </w:r>
            <w:proofErr w:type="spellStart"/>
            <w:r w:rsidRPr="00E04822">
              <w:rPr>
                <w:rFonts w:ascii="Times New Roman" w:eastAsia="Times New Roman" w:hAnsi="Times New Roman" w:cs="Times New Roman"/>
                <w:b/>
                <w:bCs/>
                <w:sz w:val="24"/>
                <w:szCs w:val="24"/>
                <w:lang w:val="ru-RU" w:eastAsia="ru-RU"/>
              </w:rPr>
              <w:t>чество</w:t>
            </w:r>
            <w:proofErr w:type="spellEnd"/>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bl>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bl>
      <w:tblPr>
        <w:tblW w:w="9255" w:type="dxa"/>
        <w:tblCellMar>
          <w:top w:w="15" w:type="dxa"/>
          <w:left w:w="15" w:type="dxa"/>
          <w:bottom w:w="15" w:type="dxa"/>
          <w:right w:w="15" w:type="dxa"/>
        </w:tblCellMar>
        <w:tblLook w:val="04A0" w:firstRow="1" w:lastRow="0" w:firstColumn="1" w:lastColumn="0" w:noHBand="0" w:noVBand="1"/>
      </w:tblPr>
      <w:tblGrid>
        <w:gridCol w:w="3473"/>
        <w:gridCol w:w="538"/>
        <w:gridCol w:w="2359"/>
        <w:gridCol w:w="538"/>
        <w:gridCol w:w="2347"/>
      </w:tblGrid>
      <w:tr w:rsidR="00E04822" w:rsidRPr="00E04822" w:rsidTr="00E04822">
        <w:tc>
          <w:tcPr>
            <w:tcW w:w="0" w:type="auto"/>
            <w:tcBorders>
              <w:bottom w:val="single" w:sz="8" w:space="0" w:color="000000"/>
            </w:tcBorders>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bottom w:val="single" w:sz="8" w:space="0" w:color="000000"/>
            </w:tcBorders>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0" w:type="auto"/>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vertAlign w:val="superscript"/>
                <w:lang w:val="ru-RU" w:eastAsia="ru-RU"/>
              </w:rPr>
              <w:t>(исполнитель)</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vertAlign w:val="superscript"/>
                <w:lang w:val="ru-RU" w:eastAsia="ru-RU"/>
              </w:rPr>
              <w:t>(подпись)</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tcBorders>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vertAlign w:val="superscript"/>
                <w:lang w:val="ru-RU" w:eastAsia="ru-RU"/>
              </w:rPr>
              <w:t>(Ф. И. О.)</w:t>
            </w:r>
          </w:p>
        </w:tc>
      </w:tr>
      <w:tr w:rsidR="00E04822" w:rsidRPr="00E04822" w:rsidTr="00E04822">
        <w:tc>
          <w:tcPr>
            <w:tcW w:w="0" w:type="auto"/>
            <w:tcBorders>
              <w:bottom w:val="single" w:sz="8" w:space="0" w:color="000000"/>
            </w:tcBorders>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bottom w:val="single" w:sz="8" w:space="0" w:color="000000"/>
            </w:tcBorders>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0" w:type="auto"/>
            <w:tcBorders>
              <w:top w:val="single" w:sz="8" w:space="0" w:color="000000"/>
            </w:tcBorders>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vertAlign w:val="superscript"/>
                <w:lang w:val="ru-RU" w:eastAsia="ru-RU"/>
              </w:rPr>
              <w:t>(руководитель)</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vertAlign w:val="superscript"/>
                <w:lang w:val="ru-RU" w:eastAsia="ru-RU"/>
              </w:rPr>
              <w:t>(подпись)</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tcBorders>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vertAlign w:val="superscript"/>
                <w:lang w:val="ru-RU" w:eastAsia="ru-RU"/>
              </w:rPr>
              <w:t>(Ф. И. О.)</w:t>
            </w:r>
          </w:p>
        </w:tc>
      </w:tr>
    </w:tbl>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2. Карточка учета работы летней автомобильной шины.</w:t>
      </w:r>
    </w:p>
    <w:tbl>
      <w:tblPr>
        <w:tblW w:w="5408" w:type="pct"/>
        <w:tblCellMar>
          <w:top w:w="15" w:type="dxa"/>
          <w:left w:w="15" w:type="dxa"/>
          <w:bottom w:w="15" w:type="dxa"/>
          <w:right w:w="15" w:type="dxa"/>
        </w:tblCellMar>
        <w:tblLook w:val="04A0" w:firstRow="1" w:lastRow="0" w:firstColumn="1" w:lastColumn="0" w:noHBand="0" w:noVBand="1"/>
      </w:tblPr>
      <w:tblGrid>
        <w:gridCol w:w="1778"/>
        <w:gridCol w:w="1310"/>
        <w:gridCol w:w="304"/>
        <w:gridCol w:w="193"/>
        <w:gridCol w:w="193"/>
        <w:gridCol w:w="304"/>
        <w:gridCol w:w="3008"/>
        <w:gridCol w:w="2083"/>
        <w:gridCol w:w="720"/>
      </w:tblGrid>
      <w:tr w:rsidR="00E04822" w:rsidRPr="00E83A6C" w:rsidTr="00E04822">
        <w:trPr>
          <w:gridAfter w:val="1"/>
          <w:wAfter w:w="699" w:type="dxa"/>
        </w:trPr>
        <w:tc>
          <w:tcPr>
            <w:tcW w:w="0" w:type="auto"/>
            <w:gridSpan w:val="8"/>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83A6C" w:rsidTr="00E04822">
        <w:trPr>
          <w:gridAfter w:val="1"/>
          <w:wAfter w:w="699" w:type="dxa"/>
        </w:trPr>
        <w:tc>
          <w:tcPr>
            <w:tcW w:w="0" w:type="auto"/>
            <w:gridSpan w:val="8"/>
            <w:tcMar>
              <w:top w:w="60" w:type="dxa"/>
              <w:left w:w="60" w:type="dxa"/>
              <w:bottom w:w="60" w:type="dxa"/>
              <w:right w:w="60" w:type="dxa"/>
            </w:tcMar>
            <w:vAlign w:val="bottom"/>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53"/>
            </w:tblGrid>
            <w:tr w:rsidR="00E04822" w:rsidRPr="00E83A6C" w:rsidTr="00E04822">
              <w:trPr>
                <w:jc w:val="center"/>
              </w:trPr>
              <w:tc>
                <w:tcPr>
                  <w:tcW w:w="0" w:type="auto"/>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83A6C" w:rsidTr="00E04822">
              <w:trPr>
                <w:jc w:val="center"/>
              </w:trPr>
              <w:tc>
                <w:tcPr>
                  <w:tcW w:w="0" w:type="auto"/>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полное наименование учреждения</w:t>
                  </w:r>
                </w:p>
              </w:tc>
            </w:tr>
          </w:tbl>
          <w:p w:rsidR="00E04822" w:rsidRPr="00E04822" w:rsidRDefault="00E04822" w:rsidP="001F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 КАРТОЧКА</w:t>
            </w:r>
            <w:r w:rsidRPr="00E04822">
              <w:rPr>
                <w:rFonts w:ascii="Times New Roman" w:eastAsia="Times New Roman" w:hAnsi="Times New Roman" w:cs="Times New Roman"/>
                <w:sz w:val="24"/>
                <w:szCs w:val="24"/>
                <w:lang w:val="ru-RU" w:eastAsia="ru-RU"/>
              </w:rPr>
              <w:br/>
              <w:t xml:space="preserve">учета работы автомобильной шины № _______ (новой, восстановленной, прошедшей </w:t>
            </w:r>
            <w:r w:rsidRPr="00E04822">
              <w:rPr>
                <w:rFonts w:ascii="Times New Roman" w:eastAsia="Times New Roman" w:hAnsi="Times New Roman" w:cs="Times New Roman"/>
                <w:sz w:val="24"/>
                <w:szCs w:val="24"/>
                <w:lang w:val="ru-RU" w:eastAsia="ru-RU"/>
              </w:rPr>
              <w:br/>
              <w:t>углубление рисунка протектора нарезкой, бывшей в эксплуатации)</w:t>
            </w:r>
          </w:p>
        </w:tc>
      </w:tr>
      <w:tr w:rsidR="00E04822" w:rsidRPr="00E04822" w:rsidTr="00E04822">
        <w:trPr>
          <w:gridAfter w:val="1"/>
          <w:wAfter w:w="699" w:type="dxa"/>
        </w:trPr>
        <w:tc>
          <w:tcPr>
            <w:tcW w:w="0" w:type="auto"/>
            <w:gridSpan w:val="8"/>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(нужное подчеркнуть)</w:t>
            </w:r>
          </w:p>
        </w:tc>
      </w:tr>
      <w:tr w:rsidR="00E04822" w:rsidRPr="00E04822" w:rsidTr="00E04822">
        <w:trPr>
          <w:gridAfter w:val="1"/>
          <w:wAfter w:w="699" w:type="dxa"/>
        </w:trPr>
        <w:tc>
          <w:tcPr>
            <w:tcW w:w="0" w:type="auto"/>
            <w:gridSpan w:val="8"/>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rPr>
          <w:gridAfter w:val="1"/>
          <w:wAfter w:w="699" w:type="dxa"/>
        </w:trPr>
        <w:tc>
          <w:tcPr>
            <w:tcW w:w="8556" w:type="dxa"/>
            <w:gridSpan w:val="8"/>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r>
      <w:tr w:rsidR="00E04822" w:rsidRPr="00E04822" w:rsidTr="00E04822">
        <w:tc>
          <w:tcPr>
            <w:tcW w:w="0" w:type="auto"/>
            <w:gridSpan w:val="2"/>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 Обозначение (размер) </w:t>
            </w:r>
            <w:r w:rsidRPr="00E04822">
              <w:rPr>
                <w:rFonts w:ascii="Times New Roman" w:eastAsia="Times New Roman" w:hAnsi="Times New Roman" w:cs="Times New Roman"/>
                <w:sz w:val="24"/>
                <w:szCs w:val="24"/>
                <w:lang w:val="ru-RU" w:eastAsia="ru-RU"/>
              </w:rPr>
              <w:br/>
              <w:t>шины</w:t>
            </w:r>
          </w:p>
        </w:tc>
        <w:tc>
          <w:tcPr>
            <w:tcW w:w="0" w:type="auto"/>
            <w:gridSpan w:val="7"/>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Модель шины</w:t>
            </w:r>
          </w:p>
        </w:tc>
        <w:tc>
          <w:tcPr>
            <w:tcW w:w="0" w:type="auto"/>
            <w:gridSpan w:val="8"/>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0" w:type="auto"/>
            <w:gridSpan w:val="3"/>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Порядковый (заводской) </w:t>
            </w:r>
            <w:r w:rsidRPr="00E04822">
              <w:rPr>
                <w:rFonts w:ascii="Times New Roman" w:eastAsia="Times New Roman" w:hAnsi="Times New Roman" w:cs="Times New Roman"/>
                <w:sz w:val="24"/>
                <w:szCs w:val="24"/>
                <w:lang w:val="ru-RU" w:eastAsia="ru-RU"/>
              </w:rPr>
              <w:br/>
              <w:t>номер</w:t>
            </w:r>
          </w:p>
        </w:tc>
        <w:tc>
          <w:tcPr>
            <w:tcW w:w="0" w:type="auto"/>
            <w:gridSpan w:val="6"/>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0" w:type="auto"/>
            <w:gridSpan w:val="4"/>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Дата изготовления (неделя, </w:t>
            </w:r>
            <w:r w:rsidRPr="00E04822">
              <w:rPr>
                <w:rFonts w:ascii="Times New Roman" w:eastAsia="Times New Roman" w:hAnsi="Times New Roman" w:cs="Times New Roman"/>
                <w:sz w:val="24"/>
                <w:szCs w:val="24"/>
                <w:lang w:val="ru-RU" w:eastAsia="ru-RU"/>
              </w:rPr>
              <w:br/>
              <w:t>год)</w:t>
            </w:r>
          </w:p>
        </w:tc>
        <w:tc>
          <w:tcPr>
            <w:tcW w:w="0" w:type="auto"/>
            <w:gridSpan w:val="5"/>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0" w:type="auto"/>
            <w:gridSpan w:val="5"/>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Эксплуатационная норма </w:t>
            </w:r>
            <w:r w:rsidRPr="00E04822">
              <w:rPr>
                <w:rFonts w:ascii="Times New Roman" w:eastAsia="Times New Roman" w:hAnsi="Times New Roman" w:cs="Times New Roman"/>
                <w:sz w:val="24"/>
                <w:szCs w:val="24"/>
                <w:lang w:val="ru-RU" w:eastAsia="ru-RU"/>
              </w:rPr>
              <w:br/>
              <w:t>пробега</w:t>
            </w:r>
          </w:p>
        </w:tc>
        <w:tc>
          <w:tcPr>
            <w:tcW w:w="0" w:type="auto"/>
            <w:gridSpan w:val="4"/>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83A6C" w:rsidTr="00E04822">
        <w:tc>
          <w:tcPr>
            <w:tcW w:w="0" w:type="auto"/>
            <w:gridSpan w:val="7"/>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Завод-изготовитель новой шины или шиноремонтное </w:t>
            </w:r>
            <w:r w:rsidRPr="00E04822">
              <w:rPr>
                <w:rFonts w:ascii="Times New Roman" w:eastAsia="Times New Roman" w:hAnsi="Times New Roman" w:cs="Times New Roman"/>
                <w:sz w:val="24"/>
                <w:szCs w:val="24"/>
                <w:lang w:val="ru-RU" w:eastAsia="ru-RU"/>
              </w:rPr>
              <w:br/>
              <w:t>предприятие</w:t>
            </w:r>
          </w:p>
        </w:tc>
        <w:tc>
          <w:tcPr>
            <w:tcW w:w="0" w:type="auto"/>
            <w:gridSpan w:val="2"/>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83A6C" w:rsidTr="00E04822">
        <w:tc>
          <w:tcPr>
            <w:tcW w:w="0" w:type="auto"/>
            <w:gridSpan w:val="6"/>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roofErr w:type="gramStart"/>
            <w:r w:rsidRPr="00E04822">
              <w:rPr>
                <w:rFonts w:ascii="Times New Roman" w:eastAsia="Times New Roman" w:hAnsi="Times New Roman" w:cs="Times New Roman"/>
                <w:sz w:val="24"/>
                <w:szCs w:val="24"/>
                <w:lang w:val="ru-RU" w:eastAsia="ru-RU"/>
              </w:rPr>
              <w:t xml:space="preserve">Ответственный за учет работы </w:t>
            </w:r>
            <w:r w:rsidRPr="00E04822">
              <w:rPr>
                <w:rFonts w:ascii="Times New Roman" w:eastAsia="Times New Roman" w:hAnsi="Times New Roman" w:cs="Times New Roman"/>
                <w:sz w:val="24"/>
                <w:szCs w:val="24"/>
                <w:lang w:val="ru-RU" w:eastAsia="ru-RU"/>
              </w:rPr>
              <w:br/>
              <w:t>шины</w:t>
            </w:r>
            <w:proofErr w:type="gramEnd"/>
          </w:p>
        </w:tc>
        <w:tc>
          <w:tcPr>
            <w:tcW w:w="0" w:type="auto"/>
            <w:gridSpan w:val="3"/>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83A6C" w:rsidTr="00E04822">
        <w:tc>
          <w:tcPr>
            <w:tcW w:w="0" w:type="auto"/>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gridSpan w:val="2"/>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83A6C" w:rsidTr="00E04822">
        <w:tc>
          <w:tcPr>
            <w:tcW w:w="1658" w:type="dxa"/>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1221" w:type="dxa"/>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284" w:type="dxa"/>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180" w:type="dxa"/>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180" w:type="dxa"/>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284" w:type="dxa"/>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2806" w:type="dxa"/>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2642" w:type="dxa"/>
            <w:gridSpan w:val="2"/>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r>
    </w:tbl>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bl>
      <w:tblPr>
        <w:tblW w:w="9240" w:type="dxa"/>
        <w:tblCellMar>
          <w:top w:w="15" w:type="dxa"/>
          <w:left w:w="15" w:type="dxa"/>
          <w:bottom w:w="15" w:type="dxa"/>
          <w:right w:w="15" w:type="dxa"/>
        </w:tblCellMar>
        <w:tblLook w:val="04A0" w:firstRow="1" w:lastRow="0" w:firstColumn="1" w:lastColumn="0" w:noHBand="0" w:noVBand="1"/>
      </w:tblPr>
      <w:tblGrid>
        <w:gridCol w:w="602"/>
        <w:gridCol w:w="1520"/>
        <w:gridCol w:w="1892"/>
        <w:gridCol w:w="1316"/>
        <w:gridCol w:w="1316"/>
        <w:gridCol w:w="1165"/>
        <w:gridCol w:w="810"/>
        <w:gridCol w:w="1427"/>
        <w:gridCol w:w="1518"/>
        <w:gridCol w:w="1046"/>
        <w:gridCol w:w="1790"/>
      </w:tblGrid>
      <w:tr w:rsidR="00E04822" w:rsidRPr="00E83A6C" w:rsidTr="00E0482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Инвентарный</w:t>
            </w:r>
            <w:r w:rsidRPr="00E04822">
              <w:rPr>
                <w:rFonts w:ascii="Times New Roman" w:eastAsia="Times New Roman" w:hAnsi="Times New Roman" w:cs="Times New Roman"/>
                <w:sz w:val="24"/>
                <w:szCs w:val="24"/>
                <w:lang w:val="ru-RU" w:eastAsia="ru-RU"/>
              </w:rPr>
              <w:br/>
              <w:t>номер</w:t>
            </w:r>
            <w:r w:rsidRPr="00E04822">
              <w:rPr>
                <w:rFonts w:ascii="Times New Roman" w:eastAsia="Times New Roman" w:hAnsi="Times New Roman" w:cs="Times New Roman"/>
                <w:sz w:val="24"/>
                <w:szCs w:val="24"/>
                <w:lang w:val="ru-RU" w:eastAsia="ru-RU"/>
              </w:rPr>
              <w:br/>
              <w:t>автомобиля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Марка и </w:t>
            </w:r>
            <w:r w:rsidRPr="00E04822">
              <w:rPr>
                <w:rFonts w:ascii="Times New Roman" w:eastAsia="Times New Roman" w:hAnsi="Times New Roman" w:cs="Times New Roman"/>
                <w:sz w:val="24"/>
                <w:szCs w:val="24"/>
                <w:lang w:val="ru-RU" w:eastAsia="ru-RU"/>
              </w:rPr>
              <w:br/>
              <w:t>модель</w:t>
            </w:r>
            <w:r w:rsidRPr="00E04822">
              <w:rPr>
                <w:rFonts w:ascii="Times New Roman" w:eastAsia="Times New Roman" w:hAnsi="Times New Roman" w:cs="Times New Roman"/>
                <w:sz w:val="24"/>
                <w:szCs w:val="24"/>
                <w:lang w:val="ru-RU" w:eastAsia="ru-RU"/>
              </w:rPr>
              <w:br/>
              <w:t>автомобиля, его</w:t>
            </w:r>
            <w:r w:rsidRPr="00E04822">
              <w:rPr>
                <w:rFonts w:ascii="Times New Roman" w:eastAsia="Times New Roman" w:hAnsi="Times New Roman" w:cs="Times New Roman"/>
                <w:sz w:val="24"/>
                <w:szCs w:val="24"/>
                <w:lang w:val="ru-RU" w:eastAsia="ru-RU"/>
              </w:rPr>
              <w:br/>
              <w:t>государственный</w:t>
            </w:r>
            <w:r w:rsidRPr="00E04822">
              <w:rPr>
                <w:rFonts w:ascii="Times New Roman" w:eastAsia="Times New Roman" w:hAnsi="Times New Roman" w:cs="Times New Roman"/>
                <w:sz w:val="24"/>
                <w:szCs w:val="24"/>
                <w:lang w:val="ru-RU" w:eastAsia="ru-RU"/>
              </w:rPr>
              <w:br/>
              <w:t>номер</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Показания</w:t>
            </w:r>
            <w:r w:rsidRPr="00E04822">
              <w:rPr>
                <w:rFonts w:ascii="Times New Roman" w:eastAsia="Times New Roman" w:hAnsi="Times New Roman" w:cs="Times New Roman"/>
                <w:sz w:val="24"/>
                <w:szCs w:val="24"/>
                <w:lang w:val="ru-RU" w:eastAsia="ru-RU"/>
              </w:rPr>
              <w:br/>
              <w:t>спидометра</w:t>
            </w:r>
            <w:r w:rsidRPr="00E04822">
              <w:rPr>
                <w:rFonts w:ascii="Times New Roman" w:eastAsia="Times New Roman" w:hAnsi="Times New Roman" w:cs="Times New Roman"/>
                <w:sz w:val="24"/>
                <w:szCs w:val="24"/>
                <w:lang w:val="ru-RU" w:eastAsia="ru-RU"/>
              </w:rPr>
              <w:br/>
              <w:t>при</w:t>
            </w:r>
            <w:r w:rsidRPr="00E04822">
              <w:rPr>
                <w:rFonts w:ascii="Times New Roman" w:eastAsia="Times New Roman" w:hAnsi="Times New Roman" w:cs="Times New Roman"/>
                <w:sz w:val="24"/>
                <w:szCs w:val="24"/>
                <w:lang w:val="ru-RU" w:eastAsia="ru-RU"/>
              </w:rPr>
              <w:br/>
              <w:t>установке,</w:t>
            </w:r>
            <w:r w:rsidRPr="00E04822">
              <w:rPr>
                <w:rFonts w:ascii="Times New Roman" w:eastAsia="Times New Roman" w:hAnsi="Times New Roman" w:cs="Times New Roman"/>
                <w:sz w:val="24"/>
                <w:szCs w:val="24"/>
                <w:lang w:val="ru-RU" w:eastAsia="ru-RU"/>
              </w:rPr>
              <w:br/>
              <w:t>тыс. км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Показания</w:t>
            </w:r>
            <w:r w:rsidRPr="00E04822">
              <w:rPr>
                <w:rFonts w:ascii="Times New Roman" w:eastAsia="Times New Roman" w:hAnsi="Times New Roman" w:cs="Times New Roman"/>
                <w:sz w:val="24"/>
                <w:szCs w:val="24"/>
                <w:lang w:val="ru-RU" w:eastAsia="ru-RU"/>
              </w:rPr>
              <w:br/>
              <w:t>спидометра</w:t>
            </w:r>
            <w:r w:rsidRPr="00E04822">
              <w:rPr>
                <w:rFonts w:ascii="Times New Roman" w:eastAsia="Times New Roman" w:hAnsi="Times New Roman" w:cs="Times New Roman"/>
                <w:sz w:val="24"/>
                <w:szCs w:val="24"/>
                <w:lang w:val="ru-RU" w:eastAsia="ru-RU"/>
              </w:rPr>
              <w:br/>
              <w:t xml:space="preserve">при </w:t>
            </w:r>
            <w:r w:rsidRPr="00E04822">
              <w:rPr>
                <w:rFonts w:ascii="Times New Roman" w:eastAsia="Times New Roman" w:hAnsi="Times New Roman" w:cs="Times New Roman"/>
                <w:sz w:val="24"/>
                <w:szCs w:val="24"/>
                <w:lang w:val="ru-RU" w:eastAsia="ru-RU"/>
              </w:rPr>
              <w:br/>
              <w:t>снятии,</w:t>
            </w:r>
            <w:r w:rsidRPr="00E04822">
              <w:rPr>
                <w:rFonts w:ascii="Times New Roman" w:eastAsia="Times New Roman" w:hAnsi="Times New Roman" w:cs="Times New Roman"/>
                <w:sz w:val="24"/>
                <w:szCs w:val="24"/>
                <w:lang w:val="ru-RU" w:eastAsia="ru-RU"/>
              </w:rPr>
              <w:br/>
              <w:t>тыс. км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Техническое</w:t>
            </w:r>
            <w:r w:rsidRPr="00E04822">
              <w:rPr>
                <w:rFonts w:ascii="Times New Roman" w:eastAsia="Times New Roman" w:hAnsi="Times New Roman" w:cs="Times New Roman"/>
                <w:sz w:val="24"/>
                <w:szCs w:val="24"/>
                <w:lang w:val="ru-RU" w:eastAsia="ru-RU"/>
              </w:rPr>
              <w:br/>
              <w:t>состояние</w:t>
            </w:r>
            <w:r w:rsidRPr="00E04822">
              <w:rPr>
                <w:rFonts w:ascii="Times New Roman" w:eastAsia="Times New Roman" w:hAnsi="Times New Roman" w:cs="Times New Roman"/>
                <w:sz w:val="24"/>
                <w:szCs w:val="24"/>
                <w:lang w:val="ru-RU" w:eastAsia="ru-RU"/>
              </w:rPr>
              <w:br/>
              <w:t>шины при</w:t>
            </w:r>
            <w:r w:rsidRPr="00E04822">
              <w:rPr>
                <w:rFonts w:ascii="Times New Roman" w:eastAsia="Times New Roman" w:hAnsi="Times New Roman" w:cs="Times New Roman"/>
                <w:sz w:val="24"/>
                <w:szCs w:val="24"/>
                <w:lang w:val="ru-RU" w:eastAsia="ru-RU"/>
              </w:rPr>
              <w:br/>
              <w:t>установке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Причины</w:t>
            </w:r>
            <w:r w:rsidRPr="00E04822">
              <w:rPr>
                <w:rFonts w:ascii="Times New Roman" w:eastAsia="Times New Roman" w:hAnsi="Times New Roman" w:cs="Times New Roman"/>
                <w:sz w:val="24"/>
                <w:szCs w:val="24"/>
                <w:lang w:val="ru-RU" w:eastAsia="ru-RU"/>
              </w:rPr>
              <w:br/>
              <w:t>снятия</w:t>
            </w:r>
            <w:r w:rsidRPr="00E04822">
              <w:rPr>
                <w:rFonts w:ascii="Times New Roman" w:eastAsia="Times New Roman" w:hAnsi="Times New Roman" w:cs="Times New Roman"/>
                <w:sz w:val="24"/>
                <w:szCs w:val="24"/>
                <w:lang w:val="ru-RU" w:eastAsia="ru-RU"/>
              </w:rPr>
              <w:br/>
              <w:t xml:space="preserve">шины с </w:t>
            </w:r>
            <w:r w:rsidRPr="00E04822">
              <w:rPr>
                <w:rFonts w:ascii="Times New Roman" w:eastAsia="Times New Roman" w:hAnsi="Times New Roman" w:cs="Times New Roman"/>
                <w:sz w:val="24"/>
                <w:szCs w:val="24"/>
                <w:lang w:val="ru-RU" w:eastAsia="ru-RU"/>
              </w:rPr>
              <w:br/>
              <w:t>эксплуатации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Подпись</w:t>
            </w:r>
            <w:r w:rsidRPr="00E04822">
              <w:rPr>
                <w:rFonts w:ascii="Times New Roman" w:eastAsia="Times New Roman" w:hAnsi="Times New Roman" w:cs="Times New Roman"/>
                <w:sz w:val="24"/>
                <w:szCs w:val="24"/>
                <w:lang w:val="ru-RU" w:eastAsia="ru-RU"/>
              </w:rPr>
              <w:br/>
              <w:t>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Заключение</w:t>
            </w:r>
            <w:r w:rsidRPr="00E04822">
              <w:rPr>
                <w:rFonts w:ascii="Times New Roman" w:eastAsia="Times New Roman" w:hAnsi="Times New Roman" w:cs="Times New Roman"/>
                <w:sz w:val="24"/>
                <w:szCs w:val="24"/>
                <w:lang w:val="ru-RU" w:eastAsia="ru-RU"/>
              </w:rPr>
              <w:br/>
              <w:t xml:space="preserve">комиссии по </w:t>
            </w:r>
            <w:r w:rsidRPr="00E04822">
              <w:rPr>
                <w:rFonts w:ascii="Times New Roman" w:eastAsia="Times New Roman" w:hAnsi="Times New Roman" w:cs="Times New Roman"/>
                <w:sz w:val="24"/>
                <w:szCs w:val="24"/>
                <w:lang w:val="ru-RU" w:eastAsia="ru-RU"/>
              </w:rPr>
              <w:br/>
              <w:t>определению</w:t>
            </w:r>
            <w:r w:rsidRPr="00E04822">
              <w:rPr>
                <w:rFonts w:ascii="Times New Roman" w:eastAsia="Times New Roman" w:hAnsi="Times New Roman" w:cs="Times New Roman"/>
                <w:sz w:val="24"/>
                <w:szCs w:val="24"/>
                <w:lang w:val="ru-RU" w:eastAsia="ru-RU"/>
              </w:rPr>
              <w:br/>
              <w:t>пригодности</w:t>
            </w:r>
            <w:r w:rsidRPr="00E04822">
              <w:rPr>
                <w:rFonts w:ascii="Times New Roman" w:eastAsia="Times New Roman" w:hAnsi="Times New Roman" w:cs="Times New Roman"/>
                <w:sz w:val="24"/>
                <w:szCs w:val="24"/>
                <w:lang w:val="ru-RU" w:eastAsia="ru-RU"/>
              </w:rPr>
              <w:br/>
              <w:t>шины к</w:t>
            </w:r>
            <w:r w:rsidRPr="00E04822">
              <w:rPr>
                <w:rFonts w:ascii="Times New Roman" w:eastAsia="Times New Roman" w:hAnsi="Times New Roman" w:cs="Times New Roman"/>
                <w:sz w:val="24"/>
                <w:szCs w:val="24"/>
                <w:lang w:val="ru-RU" w:eastAsia="ru-RU"/>
              </w:rPr>
              <w:br/>
              <w:t>эксплуатации</w:t>
            </w:r>
            <w:r w:rsidRPr="00E04822">
              <w:rPr>
                <w:rFonts w:ascii="Times New Roman" w:eastAsia="Times New Roman" w:hAnsi="Times New Roman" w:cs="Times New Roman"/>
                <w:sz w:val="24"/>
                <w:szCs w:val="24"/>
                <w:lang w:val="ru-RU" w:eastAsia="ru-RU"/>
              </w:rPr>
              <w:br/>
              <w:t>(на восстановление,</w:t>
            </w:r>
            <w:r w:rsidRPr="00E04822">
              <w:rPr>
                <w:rFonts w:ascii="Times New Roman" w:eastAsia="Times New Roman" w:hAnsi="Times New Roman" w:cs="Times New Roman"/>
                <w:sz w:val="24"/>
                <w:szCs w:val="24"/>
                <w:lang w:val="ru-RU" w:eastAsia="ru-RU"/>
              </w:rPr>
              <w:br/>
              <w:t>углубление</w:t>
            </w:r>
            <w:r w:rsidRPr="00E04822">
              <w:rPr>
                <w:rFonts w:ascii="Times New Roman" w:eastAsia="Times New Roman" w:hAnsi="Times New Roman" w:cs="Times New Roman"/>
                <w:sz w:val="24"/>
                <w:szCs w:val="24"/>
                <w:lang w:val="ru-RU" w:eastAsia="ru-RU"/>
              </w:rPr>
              <w:br/>
              <w:t>рисунка</w:t>
            </w:r>
            <w:r w:rsidRPr="00E04822">
              <w:rPr>
                <w:rFonts w:ascii="Times New Roman" w:eastAsia="Times New Roman" w:hAnsi="Times New Roman" w:cs="Times New Roman"/>
                <w:sz w:val="24"/>
                <w:szCs w:val="24"/>
                <w:lang w:val="ru-RU" w:eastAsia="ru-RU"/>
              </w:rPr>
              <w:br/>
              <w:t>протектора,</w:t>
            </w:r>
            <w:r w:rsidRPr="00E04822">
              <w:rPr>
                <w:rFonts w:ascii="Times New Roman" w:eastAsia="Times New Roman" w:hAnsi="Times New Roman" w:cs="Times New Roman"/>
                <w:sz w:val="24"/>
                <w:szCs w:val="24"/>
                <w:lang w:val="ru-RU" w:eastAsia="ru-RU"/>
              </w:rPr>
              <w:br/>
              <w:t>рекламацию</w:t>
            </w:r>
            <w:r w:rsidRPr="00E04822">
              <w:rPr>
                <w:rFonts w:ascii="Times New Roman" w:eastAsia="Times New Roman" w:hAnsi="Times New Roman" w:cs="Times New Roman"/>
                <w:sz w:val="24"/>
                <w:szCs w:val="24"/>
                <w:lang w:val="ru-RU" w:eastAsia="ru-RU"/>
              </w:rPr>
              <w:br/>
              <w:t>или в утиль)</w:t>
            </w:r>
          </w:p>
        </w:tc>
      </w:tr>
      <w:tr w:rsidR="00E04822" w:rsidRPr="00E04822" w:rsidTr="00E0482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установки</w:t>
            </w:r>
            <w:r w:rsidRPr="00E04822">
              <w:rPr>
                <w:rFonts w:ascii="Times New Roman" w:eastAsia="Times New Roman" w:hAnsi="Times New Roman" w:cs="Times New Roman"/>
                <w:sz w:val="24"/>
                <w:szCs w:val="24"/>
                <w:lang w:val="ru-RU" w:eastAsia="ru-RU"/>
              </w:rPr>
              <w:br/>
              <w:t>шины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снятия</w:t>
            </w:r>
            <w:r w:rsidRPr="00E04822">
              <w:rPr>
                <w:rFonts w:ascii="Times New Roman" w:eastAsia="Times New Roman" w:hAnsi="Times New Roman" w:cs="Times New Roman"/>
                <w:sz w:val="24"/>
                <w:szCs w:val="24"/>
                <w:lang w:val="ru-RU" w:eastAsia="ru-RU"/>
              </w:rPr>
              <w:br/>
              <w:t>шины</w:t>
            </w:r>
          </w:p>
        </w:tc>
        <w:tc>
          <w:tcPr>
            <w:tcW w:w="0" w:type="auto"/>
            <w:vMerge/>
            <w:tcBorders>
              <w:top w:val="single" w:sz="8" w:space="0" w:color="000000"/>
              <w:left w:val="single" w:sz="8" w:space="0" w:color="000000"/>
              <w:bottom w:val="single" w:sz="8" w:space="0" w:color="000000"/>
              <w:right w:val="single" w:sz="8" w:space="0" w:color="000000"/>
            </w:tcBorders>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bl>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bl>
      <w:tblPr>
        <w:tblW w:w="9255" w:type="dxa"/>
        <w:tblCellMar>
          <w:top w:w="15" w:type="dxa"/>
          <w:left w:w="15" w:type="dxa"/>
          <w:bottom w:w="15" w:type="dxa"/>
          <w:right w:w="15" w:type="dxa"/>
        </w:tblCellMar>
        <w:tblLook w:val="04A0" w:firstRow="1" w:lastRow="0" w:firstColumn="1" w:lastColumn="0" w:noHBand="0" w:noVBand="1"/>
      </w:tblPr>
      <w:tblGrid>
        <w:gridCol w:w="9455"/>
        <w:gridCol w:w="1377"/>
        <w:gridCol w:w="180"/>
        <w:gridCol w:w="1124"/>
        <w:gridCol w:w="180"/>
        <w:gridCol w:w="450"/>
      </w:tblGrid>
      <w:tr w:rsidR="00E04822" w:rsidRPr="00E04822" w:rsidTr="00E04822">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Председатель комиссии</w:t>
            </w:r>
          </w:p>
        </w:tc>
        <w:tc>
          <w:tcPr>
            <w:tcW w:w="0" w:type="auto"/>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bottom w:val="single" w:sz="8" w:space="0" w:color="000000"/>
            </w:tcBorders>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Члены комиссии:</w:t>
            </w:r>
          </w:p>
        </w:tc>
        <w:tc>
          <w:tcPr>
            <w:tcW w:w="0" w:type="auto"/>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(должность)</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(подпись)</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top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(Ф. И. </w:t>
            </w:r>
            <w:r w:rsidRPr="00E04822">
              <w:rPr>
                <w:rFonts w:ascii="Times New Roman" w:eastAsia="Times New Roman" w:hAnsi="Times New Roman" w:cs="Times New Roman"/>
                <w:sz w:val="24"/>
                <w:szCs w:val="24"/>
                <w:lang w:val="ru-RU" w:eastAsia="ru-RU"/>
              </w:rPr>
              <w:lastRenderedPageBreak/>
              <w:t>О.)</w:t>
            </w:r>
          </w:p>
        </w:tc>
      </w:tr>
      <w:tr w:rsidR="00E04822" w:rsidRPr="00E04822" w:rsidTr="00E04822">
        <w:trPr>
          <w:trHeight w:val="20"/>
        </w:trPr>
        <w:tc>
          <w:tcPr>
            <w:tcW w:w="0" w:type="auto"/>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 </w:t>
            </w:r>
          </w:p>
        </w:tc>
        <w:tc>
          <w:tcPr>
            <w:tcW w:w="0" w:type="auto"/>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Borders>
              <w:bottom w:val="single" w:sz="8" w:space="0" w:color="000000"/>
            </w:tcBorders>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583212" w:rsidTr="00E04822">
        <w:tc>
          <w:tcPr>
            <w:tcW w:w="0" w:type="auto"/>
            <w:tcMar>
              <w:top w:w="60" w:type="dxa"/>
              <w:left w:w="60" w:type="dxa"/>
              <w:bottom w:w="60" w:type="dxa"/>
              <w:right w:w="60" w:type="dxa"/>
            </w:tcMar>
            <w:vAlign w:val="center"/>
            <w:hideMark/>
          </w:tcPr>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0"/>
                <w:szCs w:val="20"/>
                <w:lang w:val="ru-RU" w:eastAsia="ru-RU"/>
              </w:rPr>
              <w:t> </w:t>
            </w:r>
            <w:r w:rsidRPr="00E04822">
              <w:rPr>
                <w:rFonts w:ascii="Times New Roman" w:eastAsia="Times New Roman" w:hAnsi="Times New Roman" w:cs="Times New Roman"/>
                <w:sz w:val="24"/>
                <w:szCs w:val="24"/>
                <w:lang w:val="ru-RU" w:eastAsia="ru-RU"/>
              </w:rPr>
              <w:t>Приложение 13</w:t>
            </w:r>
            <w:r w:rsidRPr="00E04822">
              <w:rPr>
                <w:rFonts w:ascii="Times New Roman" w:eastAsia="Times New Roman" w:hAnsi="Times New Roman" w:cs="Times New Roman"/>
                <w:sz w:val="24"/>
                <w:szCs w:val="24"/>
                <w:lang w:val="ru-RU" w:eastAsia="ru-RU"/>
              </w:rPr>
              <w:br/>
            </w:r>
            <w:r w:rsidR="001F73D6" w:rsidRPr="00E04822">
              <w:rPr>
                <w:rFonts w:ascii="Times New Roman" w:eastAsia="Times New Roman" w:hAnsi="Times New Roman" w:cs="Times New Roman"/>
                <w:sz w:val="24"/>
                <w:szCs w:val="24"/>
                <w:lang w:val="ru-RU" w:eastAsia="ru-RU"/>
              </w:rPr>
              <w:t xml:space="preserve">к приказу от </w:t>
            </w:r>
            <w:r w:rsidR="001F73D6">
              <w:rPr>
                <w:rFonts w:ascii="Times New Roman" w:eastAsia="Times New Roman" w:hAnsi="Times New Roman" w:cs="Times New Roman"/>
                <w:sz w:val="24"/>
                <w:szCs w:val="24"/>
                <w:lang w:val="ru-RU" w:eastAsia="ru-RU"/>
              </w:rPr>
              <w:t>30</w:t>
            </w:r>
            <w:r w:rsidR="001F73D6" w:rsidRPr="00E04822">
              <w:rPr>
                <w:rFonts w:ascii="Times New Roman" w:eastAsia="Times New Roman" w:hAnsi="Times New Roman" w:cs="Times New Roman"/>
                <w:bCs/>
                <w:iCs/>
                <w:sz w:val="24"/>
                <w:szCs w:val="24"/>
                <w:lang w:val="ru-RU" w:eastAsia="ru-RU"/>
              </w:rPr>
              <w:t>.12.20</w:t>
            </w:r>
            <w:r w:rsidR="001F73D6">
              <w:rPr>
                <w:rFonts w:ascii="Times New Roman" w:eastAsia="Times New Roman" w:hAnsi="Times New Roman" w:cs="Times New Roman"/>
                <w:bCs/>
                <w:iCs/>
                <w:sz w:val="24"/>
                <w:szCs w:val="24"/>
                <w:lang w:val="ru-RU" w:eastAsia="ru-RU"/>
              </w:rPr>
              <w:t>20</w:t>
            </w:r>
            <w:r w:rsidR="001F73D6" w:rsidRPr="00E04822">
              <w:rPr>
                <w:rFonts w:ascii="Times New Roman" w:eastAsia="Times New Roman" w:hAnsi="Times New Roman" w:cs="Times New Roman"/>
                <w:sz w:val="24"/>
                <w:szCs w:val="24"/>
                <w:lang w:val="ru-RU" w:eastAsia="ru-RU"/>
              </w:rPr>
              <w:t xml:space="preserve"> № 3</w:t>
            </w:r>
            <w:r w:rsidR="001F73D6">
              <w:rPr>
                <w:rFonts w:ascii="Times New Roman" w:eastAsia="Times New Roman" w:hAnsi="Times New Roman" w:cs="Times New Roman"/>
                <w:sz w:val="24"/>
                <w:szCs w:val="24"/>
                <w:lang w:val="ru-RU" w:eastAsia="ru-RU"/>
              </w:rPr>
              <w:t>28</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Перечень лиц, имеющих право подписи первичных документов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bl>
            <w:tblPr>
              <w:tblW w:w="9315" w:type="dxa"/>
              <w:tblCellMar>
                <w:top w:w="15" w:type="dxa"/>
                <w:left w:w="15" w:type="dxa"/>
                <w:bottom w:w="15" w:type="dxa"/>
                <w:right w:w="15" w:type="dxa"/>
              </w:tblCellMar>
              <w:tblLook w:val="04A0" w:firstRow="1" w:lastRow="0" w:firstColumn="1" w:lastColumn="0" w:noHBand="0" w:noVBand="1"/>
            </w:tblPr>
            <w:tblGrid>
              <w:gridCol w:w="444"/>
              <w:gridCol w:w="2026"/>
              <w:gridCol w:w="2746"/>
              <w:gridCol w:w="2786"/>
              <w:gridCol w:w="1313"/>
            </w:tblGrid>
            <w:tr w:rsidR="00E04822" w:rsidRPr="00E04822" w:rsidTr="00E04822">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sz w:val="24"/>
                      <w:szCs w:val="24"/>
                      <w:lang w:val="ru-RU" w:eastAsia="ru-RU"/>
                    </w:rPr>
                    <w:br/>
                  </w:r>
                  <w:proofErr w:type="gramStart"/>
                  <w:r w:rsidRPr="00E04822">
                    <w:rPr>
                      <w:rFonts w:ascii="Times New Roman" w:eastAsia="Times New Roman" w:hAnsi="Times New Roman" w:cs="Times New Roman"/>
                      <w:sz w:val="24"/>
                      <w:szCs w:val="24"/>
                      <w:lang w:val="ru-RU" w:eastAsia="ru-RU"/>
                    </w:rPr>
                    <w:t>п</w:t>
                  </w:r>
                  <w:proofErr w:type="gramEnd"/>
                  <w:r w:rsidRPr="00E04822">
                    <w:rPr>
                      <w:rFonts w:ascii="Times New Roman" w:eastAsia="Times New Roman" w:hAnsi="Times New Roman" w:cs="Times New Roman"/>
                      <w:sz w:val="24"/>
                      <w:szCs w:val="24"/>
                      <w:lang w:val="ru-RU" w:eastAsia="ru-RU"/>
                    </w:rPr>
                    <w:t>/п</w:t>
                  </w:r>
                </w:p>
              </w:tc>
              <w:tc>
                <w:tcPr>
                  <w:tcW w:w="2026"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Должность, Ф. И. О.</w:t>
                  </w:r>
                </w:p>
              </w:tc>
              <w:tc>
                <w:tcPr>
                  <w:tcW w:w="2746"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Наименование </w:t>
                  </w:r>
                  <w:r w:rsidRPr="00E04822">
                    <w:rPr>
                      <w:rFonts w:ascii="Times New Roman" w:eastAsia="Times New Roman" w:hAnsi="Times New Roman" w:cs="Times New Roman"/>
                      <w:sz w:val="24"/>
                      <w:szCs w:val="24"/>
                      <w:lang w:val="ru-RU" w:eastAsia="ru-RU"/>
                    </w:rPr>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Примечание</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С приказом </w:t>
                  </w:r>
                  <w:r w:rsidRPr="00E04822">
                    <w:rPr>
                      <w:rFonts w:ascii="Times New Roman" w:eastAsia="Times New Roman" w:hAnsi="Times New Roman" w:cs="Times New Roman"/>
                      <w:sz w:val="24"/>
                      <w:szCs w:val="24"/>
                      <w:lang w:val="ru-RU" w:eastAsia="ru-RU"/>
                    </w:rPr>
                    <w:br/>
                  </w:r>
                  <w:proofErr w:type="gramStart"/>
                  <w:r w:rsidRPr="00E04822">
                    <w:rPr>
                      <w:rFonts w:ascii="Times New Roman" w:eastAsia="Times New Roman" w:hAnsi="Times New Roman" w:cs="Times New Roman"/>
                      <w:sz w:val="24"/>
                      <w:szCs w:val="24"/>
                      <w:lang w:val="ru-RU" w:eastAsia="ru-RU"/>
                    </w:rPr>
                    <w:t>ознакомлен</w:t>
                  </w:r>
                  <w:proofErr w:type="gramEnd"/>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w:t>
                  </w:r>
                </w:p>
              </w:tc>
              <w:tc>
                <w:tcPr>
                  <w:tcW w:w="20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Директор </w:t>
                  </w:r>
                  <w:r w:rsidRPr="00E04822">
                    <w:rPr>
                      <w:rFonts w:ascii="Times New Roman" w:eastAsia="Times New Roman" w:hAnsi="Times New Roman" w:cs="Times New Roman"/>
                      <w:sz w:val="24"/>
                      <w:szCs w:val="24"/>
                      <w:lang w:val="ru-RU" w:eastAsia="ru-RU"/>
                    </w:rPr>
                    <w:br/>
                  </w:r>
                  <w:proofErr w:type="spellStart"/>
                  <w:r w:rsidRPr="00E04822">
                    <w:rPr>
                      <w:rFonts w:ascii="Times New Roman" w:eastAsia="Times New Roman" w:hAnsi="Times New Roman" w:cs="Times New Roman"/>
                      <w:sz w:val="24"/>
                      <w:szCs w:val="24"/>
                      <w:lang w:val="ru-RU" w:eastAsia="ru-RU"/>
                    </w:rPr>
                    <w:t>Филинова</w:t>
                  </w:r>
                  <w:proofErr w:type="spellEnd"/>
                  <w:r w:rsidRPr="00E04822">
                    <w:rPr>
                      <w:rFonts w:ascii="Times New Roman" w:eastAsia="Times New Roman" w:hAnsi="Times New Roman" w:cs="Times New Roman"/>
                      <w:sz w:val="24"/>
                      <w:szCs w:val="24"/>
                      <w:lang w:val="ru-RU" w:eastAsia="ru-RU"/>
                    </w:rPr>
                    <w:t xml:space="preserve"> В.Л.</w:t>
                  </w:r>
                </w:p>
              </w:tc>
              <w:tc>
                <w:tcPr>
                  <w:tcW w:w="2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w:t>
                  </w:r>
                </w:p>
              </w:tc>
              <w:tc>
                <w:tcPr>
                  <w:tcW w:w="20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Главный бухгалтер </w:t>
                  </w:r>
                </w:p>
                <w:p w:rsidR="00E04822" w:rsidRPr="00E04822" w:rsidRDefault="00315A8C" w:rsidP="00E04822">
                  <w:pPr>
                    <w:spacing w:before="0" w:beforeAutospacing="0" w:after="0" w:afterAutospacing="0"/>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Полустроева</w:t>
                  </w:r>
                  <w:proofErr w:type="spellEnd"/>
                  <w:r>
                    <w:rPr>
                      <w:rFonts w:ascii="Times New Roman" w:eastAsia="Times New Roman" w:hAnsi="Times New Roman" w:cs="Times New Roman"/>
                      <w:sz w:val="24"/>
                      <w:szCs w:val="24"/>
                      <w:lang w:val="ru-RU" w:eastAsia="ru-RU"/>
                    </w:rPr>
                    <w:t xml:space="preserve"> А.А.</w:t>
                  </w:r>
                </w:p>
              </w:tc>
              <w:tc>
                <w:tcPr>
                  <w:tcW w:w="2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w:t>
                  </w:r>
                </w:p>
              </w:tc>
              <w:tc>
                <w:tcPr>
                  <w:tcW w:w="20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Заместитель </w:t>
                  </w:r>
                  <w:r w:rsidRPr="00E04822">
                    <w:rPr>
                      <w:rFonts w:ascii="Times New Roman" w:eastAsia="Times New Roman" w:hAnsi="Times New Roman" w:cs="Times New Roman"/>
                      <w:sz w:val="24"/>
                      <w:szCs w:val="24"/>
                      <w:lang w:val="ru-RU" w:eastAsia="ru-RU"/>
                    </w:rPr>
                    <w:br/>
                    <w:t xml:space="preserve">директора </w:t>
                  </w:r>
                  <w:r w:rsidRPr="00E04822">
                    <w:rPr>
                      <w:rFonts w:ascii="Times New Roman" w:eastAsia="Times New Roman" w:hAnsi="Times New Roman" w:cs="Times New Roman"/>
                      <w:sz w:val="24"/>
                      <w:szCs w:val="24"/>
                      <w:lang w:val="ru-RU" w:eastAsia="ru-RU"/>
                    </w:rPr>
                    <w:br/>
                    <w:t>Лукьянова С.Л.</w:t>
                  </w:r>
                </w:p>
              </w:tc>
              <w:tc>
                <w:tcPr>
                  <w:tcW w:w="2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Платежные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За директора в его </w:t>
                  </w:r>
                  <w:r w:rsidRPr="00E04822">
                    <w:rPr>
                      <w:rFonts w:ascii="Times New Roman" w:eastAsia="Times New Roman" w:hAnsi="Times New Roman" w:cs="Times New Roman"/>
                      <w:sz w:val="24"/>
                      <w:szCs w:val="24"/>
                      <w:lang w:val="ru-RU" w:eastAsia="ru-RU"/>
                    </w:rPr>
                    <w:br/>
                    <w:t>отсутствие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4</w:t>
                  </w:r>
                </w:p>
              </w:tc>
              <w:tc>
                <w:tcPr>
                  <w:tcW w:w="20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315A8C">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Заместитель главного бухгалтера </w:t>
                  </w:r>
                  <w:r w:rsidRPr="00E04822">
                    <w:rPr>
                      <w:rFonts w:ascii="Times New Roman" w:eastAsia="Times New Roman" w:hAnsi="Times New Roman" w:cs="Times New Roman"/>
                      <w:sz w:val="24"/>
                      <w:szCs w:val="24"/>
                      <w:lang w:val="ru-RU" w:eastAsia="ru-RU"/>
                    </w:rPr>
                    <w:br/>
                  </w:r>
                  <w:r w:rsidR="00315A8C">
                    <w:rPr>
                      <w:rFonts w:ascii="Times New Roman" w:eastAsia="Times New Roman" w:hAnsi="Times New Roman" w:cs="Times New Roman"/>
                      <w:sz w:val="24"/>
                      <w:szCs w:val="24"/>
                      <w:lang w:val="ru-RU" w:eastAsia="ru-RU"/>
                    </w:rPr>
                    <w:t>Пешкова И.А.</w:t>
                  </w:r>
                </w:p>
              </w:tc>
              <w:tc>
                <w:tcPr>
                  <w:tcW w:w="2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Платежные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За главного бухгалтера в его отсутствие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58321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5</w:t>
                  </w:r>
                </w:p>
              </w:tc>
              <w:tc>
                <w:tcPr>
                  <w:tcW w:w="20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Заместитель директора по </w:t>
                  </w:r>
                  <w:r w:rsidR="00315A8C">
                    <w:rPr>
                      <w:rFonts w:ascii="Times New Roman" w:eastAsia="Times New Roman" w:hAnsi="Times New Roman" w:cs="Times New Roman"/>
                      <w:sz w:val="24"/>
                      <w:szCs w:val="24"/>
                      <w:lang w:val="ru-RU" w:eastAsia="ru-RU"/>
                    </w:rPr>
                    <w:t>общим вопросам</w:t>
                  </w:r>
                </w:p>
                <w:p w:rsidR="00E04822" w:rsidRPr="00E04822" w:rsidRDefault="00315A8C" w:rsidP="00E04822">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Пронин А.В.</w:t>
                  </w:r>
                </w:p>
              </w:tc>
              <w:tc>
                <w:tcPr>
                  <w:tcW w:w="2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04822" w:rsidRPr="00E04822" w:rsidRDefault="00315A8C"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315A8C" w:rsidP="00E04822">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bl>
          <w:p w:rsidR="00E04822" w:rsidRPr="00E04822" w:rsidRDefault="00E04822" w:rsidP="00E04822">
            <w:pPr>
              <w:spacing w:beforeAutospacing="0" w:afterAutospacing="0"/>
              <w:rPr>
                <w:rFonts w:ascii="Times New Roman" w:eastAsia="Times New Roman" w:hAnsi="Times New Roman" w:cs="Times New Roman"/>
                <w:sz w:val="24"/>
                <w:szCs w:val="24"/>
                <w:lang w:val="ru-RU" w:eastAsia="ru-RU"/>
              </w:rPr>
            </w:pPr>
          </w:p>
          <w:p w:rsidR="00E04822" w:rsidRPr="00E04822" w:rsidRDefault="00E04822" w:rsidP="00E04822">
            <w:pPr>
              <w:spacing w:beforeAutospacing="0" w:afterAutospacing="0"/>
              <w:rPr>
                <w:rFonts w:ascii="Arial" w:eastAsia="Times New Roman" w:hAnsi="Arial" w:cs="Arial"/>
                <w:sz w:val="20"/>
                <w:szCs w:val="20"/>
                <w:lang w:val="ru-RU" w:eastAsia="ru-RU"/>
              </w:rPr>
            </w:pP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0" w:type="auto"/>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0" w:type="auto"/>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r>
      <w:tr w:rsidR="00E04822" w:rsidRPr="00583212" w:rsidTr="00E04822">
        <w:tc>
          <w:tcPr>
            <w:tcW w:w="2700" w:type="dxa"/>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1545" w:type="dxa"/>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825" w:type="dxa"/>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1275" w:type="dxa"/>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975" w:type="dxa"/>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c>
          <w:tcPr>
            <w:tcW w:w="1980" w:type="dxa"/>
            <w:tcMar>
              <w:top w:w="60" w:type="dxa"/>
              <w:left w:w="60" w:type="dxa"/>
              <w:bottom w:w="60" w:type="dxa"/>
              <w:right w:w="60" w:type="dxa"/>
            </w:tcMar>
            <w:vAlign w:val="cente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tc>
      </w:tr>
    </w:tbl>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spacing w:beforeAutospacing="0" w:afterAutospacing="0"/>
        <w:rPr>
          <w:rFonts w:ascii="Times New Roman" w:eastAsia="Times New Roman" w:hAnsi="Times New Roman" w:cs="Times New Roman"/>
          <w:sz w:val="24"/>
          <w:szCs w:val="24"/>
          <w:lang w:val="ru-RU" w:eastAsia="ru-RU"/>
        </w:rPr>
      </w:pPr>
    </w:p>
    <w:p w:rsidR="00E04822" w:rsidRPr="00E04822" w:rsidRDefault="00E04822" w:rsidP="00E04822">
      <w:pPr>
        <w:spacing w:beforeAutospacing="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 xml:space="preserve">Приложение </w:t>
      </w:r>
      <w:r w:rsidRPr="00E04822">
        <w:rPr>
          <w:rFonts w:ascii="Times New Roman" w:eastAsia="Times New Roman" w:hAnsi="Times New Roman" w:cs="Times New Roman"/>
          <w:bCs/>
          <w:iCs/>
          <w:sz w:val="24"/>
          <w:szCs w:val="24"/>
          <w:lang w:val="ru-RU" w:eastAsia="ru-RU"/>
        </w:rPr>
        <w:t>14</w:t>
      </w:r>
      <w:r w:rsidRPr="00E04822">
        <w:rPr>
          <w:rFonts w:ascii="Times New Roman" w:eastAsia="Times New Roman" w:hAnsi="Times New Roman" w:cs="Times New Roman"/>
          <w:sz w:val="24"/>
          <w:szCs w:val="24"/>
          <w:lang w:val="ru-RU" w:eastAsia="ru-RU"/>
        </w:rPr>
        <w:br/>
      </w:r>
      <w:r w:rsidR="001F73D6" w:rsidRPr="00E04822">
        <w:rPr>
          <w:rFonts w:ascii="Times New Roman" w:eastAsia="Times New Roman" w:hAnsi="Times New Roman" w:cs="Times New Roman"/>
          <w:sz w:val="24"/>
          <w:szCs w:val="24"/>
          <w:lang w:val="ru-RU" w:eastAsia="ru-RU"/>
        </w:rPr>
        <w:t xml:space="preserve">к приказу от </w:t>
      </w:r>
      <w:r w:rsidR="00660993" w:rsidRPr="00E83A6C">
        <w:rPr>
          <w:rFonts w:hAnsi="Times New Roman" w:cs="Times New Roman"/>
          <w:color w:val="000000"/>
          <w:sz w:val="24"/>
          <w:szCs w:val="24"/>
          <w:lang w:val="ru-RU"/>
        </w:rPr>
        <w:t>27.12.2021</w:t>
      </w:r>
      <w:r w:rsidR="00660993" w:rsidRPr="00E83A6C">
        <w:rPr>
          <w:rFonts w:hAnsi="Times New Roman" w:cs="Times New Roman"/>
          <w:color w:val="000000"/>
          <w:sz w:val="24"/>
          <w:szCs w:val="24"/>
        </w:rPr>
        <w:t> </w:t>
      </w:r>
      <w:r w:rsidR="00660993" w:rsidRPr="00E83A6C">
        <w:rPr>
          <w:rFonts w:hAnsi="Times New Roman" w:cs="Times New Roman"/>
          <w:color w:val="000000"/>
          <w:sz w:val="24"/>
          <w:szCs w:val="24"/>
          <w:lang w:val="ru-RU"/>
        </w:rPr>
        <w:t>№ 348</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Положение о внутреннем финансовом контроле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1. Общие положения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1.2. Внутренний финансовый контроль направлен </w:t>
      </w:r>
      <w:proofErr w:type="gramStart"/>
      <w:r w:rsidRPr="00E04822">
        <w:rPr>
          <w:rFonts w:ascii="Times New Roman" w:eastAsia="Times New Roman" w:hAnsi="Times New Roman" w:cs="Times New Roman"/>
          <w:sz w:val="24"/>
          <w:szCs w:val="24"/>
          <w:lang w:val="ru-RU" w:eastAsia="ru-RU"/>
        </w:rPr>
        <w:t>на</w:t>
      </w:r>
      <w:proofErr w:type="gramEnd"/>
      <w:r w:rsidRPr="00E04822">
        <w:rPr>
          <w:rFonts w:ascii="Times New Roman" w:eastAsia="Times New Roman" w:hAnsi="Times New Roman" w:cs="Times New Roman"/>
          <w:sz w:val="24"/>
          <w:szCs w:val="24"/>
          <w:lang w:val="ru-RU" w:eastAsia="ru-RU"/>
        </w:rPr>
        <w:t>:</w:t>
      </w:r>
    </w:p>
    <w:p w:rsidR="00E04822" w:rsidRPr="00E04822" w:rsidRDefault="00E04822" w:rsidP="001F73D6">
      <w:pPr>
        <w:numPr>
          <w:ilvl w:val="0"/>
          <w:numId w:val="65"/>
        </w:numPr>
        <w:tabs>
          <w:tab w:val="clear" w:pos="720"/>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создание системы соблюдения законодательства России в сфере финансовой деятельности, внутренних процедур составления и исполнения плана финансово-хозяйственной деятельности;</w:t>
      </w:r>
    </w:p>
    <w:p w:rsidR="00E04822" w:rsidRPr="00E04822" w:rsidRDefault="00E04822" w:rsidP="001F73D6">
      <w:pPr>
        <w:numPr>
          <w:ilvl w:val="0"/>
          <w:numId w:val="65"/>
        </w:numPr>
        <w:tabs>
          <w:tab w:val="clear" w:pos="720"/>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повышение качества составления и достоверности бухгалтерской отчетности и ведения бухгалтерского учета;</w:t>
      </w:r>
    </w:p>
    <w:p w:rsidR="00E04822" w:rsidRPr="00E04822" w:rsidRDefault="00E04822" w:rsidP="001F73D6">
      <w:pPr>
        <w:numPr>
          <w:ilvl w:val="0"/>
          <w:numId w:val="65"/>
        </w:numPr>
        <w:tabs>
          <w:tab w:val="clear" w:pos="720"/>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повышение результативности использования субсидий, средств, полученных от платной деятельности.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1.3. Внутренний контроль в учреждении осуществляют:</w:t>
      </w:r>
    </w:p>
    <w:p w:rsidR="00E04822" w:rsidRPr="00E04822" w:rsidRDefault="00E04822" w:rsidP="001F73D6">
      <w:pPr>
        <w:numPr>
          <w:ilvl w:val="0"/>
          <w:numId w:val="66"/>
        </w:numPr>
        <w:tabs>
          <w:tab w:val="clear" w:pos="720"/>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созданная приказом руководителя комиссия;</w:t>
      </w:r>
    </w:p>
    <w:p w:rsidR="00E04822" w:rsidRPr="00E04822" w:rsidRDefault="00E04822" w:rsidP="001F73D6">
      <w:pPr>
        <w:numPr>
          <w:ilvl w:val="0"/>
          <w:numId w:val="66"/>
        </w:numPr>
        <w:tabs>
          <w:tab w:val="clear" w:pos="720"/>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руководители всех уровней, сотрудники учреждения;</w:t>
      </w:r>
    </w:p>
    <w:p w:rsidR="00E04822" w:rsidRPr="00E04822" w:rsidRDefault="00E04822" w:rsidP="001F73D6">
      <w:pPr>
        <w:numPr>
          <w:ilvl w:val="0"/>
          <w:numId w:val="66"/>
        </w:numPr>
        <w:tabs>
          <w:tab w:val="clear" w:pos="720"/>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сторонние организации или внешние аудиторы, привлекаемые для целей проверки финансово-хозяйственной деятельности учреждения.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1.4. Целями внутреннего финансового контроля учреждения являются:</w:t>
      </w:r>
    </w:p>
    <w:p w:rsidR="00E04822" w:rsidRPr="00E04822" w:rsidRDefault="00E04822" w:rsidP="001F73D6">
      <w:pPr>
        <w:numPr>
          <w:ilvl w:val="0"/>
          <w:numId w:val="67"/>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rsidR="00E04822" w:rsidRPr="00E04822" w:rsidRDefault="00E04822" w:rsidP="001F73D6">
      <w:pPr>
        <w:numPr>
          <w:ilvl w:val="0"/>
          <w:numId w:val="67"/>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 соблюдение другого действующего законодательства России, регулирующего порядок осуществления финансово-хозяйственной деятельности;</w:t>
      </w:r>
    </w:p>
    <w:p w:rsidR="00E04822" w:rsidRPr="00E04822" w:rsidRDefault="00E04822" w:rsidP="001F73D6">
      <w:pPr>
        <w:numPr>
          <w:ilvl w:val="0"/>
          <w:numId w:val="67"/>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подготовка предложений по повышению экономности и результативности использования средств бюджета.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1.5. Основные задачи внутреннего контроля:</w:t>
      </w:r>
    </w:p>
    <w:p w:rsidR="00E04822" w:rsidRPr="00E04822" w:rsidRDefault="00E04822" w:rsidP="001F73D6">
      <w:pPr>
        <w:numPr>
          <w:ilvl w:val="0"/>
          <w:numId w:val="68"/>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E04822" w:rsidRPr="00E04822" w:rsidRDefault="00E04822" w:rsidP="001F73D6">
      <w:pPr>
        <w:numPr>
          <w:ilvl w:val="0"/>
          <w:numId w:val="68"/>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установление соответствия осуществляемых операций регламентам, полномочиям сотрудников;</w:t>
      </w:r>
    </w:p>
    <w:p w:rsidR="00E04822" w:rsidRPr="00E04822" w:rsidRDefault="00E04822" w:rsidP="001F73D6">
      <w:pPr>
        <w:numPr>
          <w:ilvl w:val="0"/>
          <w:numId w:val="68"/>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соблюдение установленных технологических процессов и операций при осуществлении деятельности;</w:t>
      </w:r>
    </w:p>
    <w:p w:rsidR="00E04822" w:rsidRPr="00E04822" w:rsidRDefault="00E04822" w:rsidP="001F73D6">
      <w:pPr>
        <w:numPr>
          <w:ilvl w:val="0"/>
          <w:numId w:val="68"/>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анализ системы внутреннего контроля учреждения, позволяющий выявить существенные аспекты, влияющие на ее эффективность.</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1.6. Принципы внутреннего финансового контроля учреждения:</w:t>
      </w:r>
    </w:p>
    <w:p w:rsidR="00E04822" w:rsidRPr="00E04822" w:rsidRDefault="00E04822" w:rsidP="001F73D6">
      <w:pPr>
        <w:numPr>
          <w:ilvl w:val="0"/>
          <w:numId w:val="69"/>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E04822" w:rsidRPr="00E04822" w:rsidRDefault="00E04822" w:rsidP="001F73D6">
      <w:pPr>
        <w:numPr>
          <w:ilvl w:val="0"/>
          <w:numId w:val="69"/>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E04822" w:rsidRPr="00E04822" w:rsidRDefault="00E04822" w:rsidP="001F73D6">
      <w:pPr>
        <w:numPr>
          <w:ilvl w:val="0"/>
          <w:numId w:val="69"/>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E04822" w:rsidRPr="00E04822" w:rsidRDefault="00E04822" w:rsidP="001F73D6">
      <w:pPr>
        <w:numPr>
          <w:ilvl w:val="0"/>
          <w:numId w:val="69"/>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принцип системности. Проведение контрольных </w:t>
      </w:r>
      <w:proofErr w:type="gramStart"/>
      <w:r w:rsidRPr="00E04822">
        <w:rPr>
          <w:rFonts w:ascii="Times New Roman" w:eastAsia="Times New Roman" w:hAnsi="Times New Roman" w:cs="Times New Roman"/>
          <w:sz w:val="24"/>
          <w:szCs w:val="24"/>
          <w:lang w:val="ru-RU" w:eastAsia="ru-RU"/>
        </w:rPr>
        <w:t>мероприятий всех сторон деятельности объекта внутреннего контроля</w:t>
      </w:r>
      <w:proofErr w:type="gramEnd"/>
      <w:r w:rsidRPr="00E04822">
        <w:rPr>
          <w:rFonts w:ascii="Times New Roman" w:eastAsia="Times New Roman" w:hAnsi="Times New Roman" w:cs="Times New Roman"/>
          <w:sz w:val="24"/>
          <w:szCs w:val="24"/>
          <w:lang w:val="ru-RU" w:eastAsia="ru-RU"/>
        </w:rPr>
        <w:t xml:space="preserve"> и его взаимосвязей в структуре управления;</w:t>
      </w:r>
    </w:p>
    <w:p w:rsidR="00E04822" w:rsidRPr="00E04822" w:rsidRDefault="00E04822" w:rsidP="001F73D6">
      <w:pPr>
        <w:numPr>
          <w:ilvl w:val="0"/>
          <w:numId w:val="69"/>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2. Система внутреннего контроля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2.1. Система внутреннего контроля обеспечивает:</w:t>
      </w:r>
    </w:p>
    <w:p w:rsidR="00E04822" w:rsidRPr="00E04822" w:rsidRDefault="00E04822" w:rsidP="001F73D6">
      <w:pPr>
        <w:numPr>
          <w:ilvl w:val="0"/>
          <w:numId w:val="7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точность и полноту документации бухгалтерского учета;</w:t>
      </w:r>
    </w:p>
    <w:p w:rsidR="00E04822" w:rsidRPr="00E04822" w:rsidRDefault="00E04822" w:rsidP="001F73D6">
      <w:pPr>
        <w:numPr>
          <w:ilvl w:val="0"/>
          <w:numId w:val="7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соблюдение требований законодательства;</w:t>
      </w:r>
    </w:p>
    <w:p w:rsidR="00E04822" w:rsidRPr="00E04822" w:rsidRDefault="00E04822" w:rsidP="001F73D6">
      <w:pPr>
        <w:numPr>
          <w:ilvl w:val="0"/>
          <w:numId w:val="7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своевременность подготовки достоверной бухгалтерской (финансовой) отчетности;</w:t>
      </w:r>
    </w:p>
    <w:p w:rsidR="00E04822" w:rsidRPr="00E04822" w:rsidRDefault="00E04822" w:rsidP="001F73D6">
      <w:pPr>
        <w:numPr>
          <w:ilvl w:val="0"/>
          <w:numId w:val="7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предотвращение ошибок и искажений;</w:t>
      </w:r>
    </w:p>
    <w:p w:rsidR="00E04822" w:rsidRPr="00E04822" w:rsidRDefault="00E04822" w:rsidP="001F73D6">
      <w:pPr>
        <w:numPr>
          <w:ilvl w:val="0"/>
          <w:numId w:val="7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исполнение приказов и распоряжений руководителя учреждения;</w:t>
      </w:r>
    </w:p>
    <w:p w:rsidR="00E04822" w:rsidRPr="00E04822" w:rsidRDefault="00E04822" w:rsidP="001F73D6">
      <w:pPr>
        <w:numPr>
          <w:ilvl w:val="0"/>
          <w:numId w:val="7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выполнение планов финансово-хозяйственной деятельности учреждения;</w:t>
      </w:r>
    </w:p>
    <w:p w:rsidR="00E04822" w:rsidRPr="00E04822" w:rsidRDefault="00E04822" w:rsidP="001F73D6">
      <w:pPr>
        <w:numPr>
          <w:ilvl w:val="0"/>
          <w:numId w:val="7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сохранность имущества учреждения.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2.3. Методы проведения внутреннего контроля: </w:t>
      </w:r>
    </w:p>
    <w:p w:rsidR="00E04822" w:rsidRPr="00E04822" w:rsidRDefault="00E04822" w:rsidP="001F73D6">
      <w:pPr>
        <w:numPr>
          <w:ilvl w:val="0"/>
          <w:numId w:val="71"/>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документальное оформление: </w:t>
      </w:r>
    </w:p>
    <w:p w:rsidR="00E04822" w:rsidRPr="00E04822" w:rsidRDefault="00E04822" w:rsidP="00E04822">
      <w:pPr>
        <w:spacing w:before="0" w:beforeAutospacing="0" w:after="0" w:afterAutospacing="0"/>
        <w:ind w:left="72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записи в регистрах бухгалтерского учета проводятся на основе первичных учетных документов (в т. ч. бухгалтерских справок);</w:t>
      </w:r>
    </w:p>
    <w:p w:rsidR="00E04822" w:rsidRPr="00E04822" w:rsidRDefault="00E04822" w:rsidP="00E04822">
      <w:pPr>
        <w:spacing w:before="0" w:beforeAutospacing="0" w:after="0" w:afterAutospacing="0"/>
        <w:ind w:left="72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включение в бухгалтерскую (финансовую) отчетность существенных оценочных значений;</w:t>
      </w:r>
    </w:p>
    <w:p w:rsidR="00E04822" w:rsidRPr="00E04822" w:rsidRDefault="00E04822" w:rsidP="001F73D6">
      <w:pPr>
        <w:numPr>
          <w:ilvl w:val="0"/>
          <w:numId w:val="71"/>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подтверждение соответствия между объектами (документами) и их соответствия установленным требованиям; </w:t>
      </w:r>
    </w:p>
    <w:p w:rsidR="00E04822" w:rsidRPr="00E04822" w:rsidRDefault="00E04822" w:rsidP="001F73D6">
      <w:pPr>
        <w:numPr>
          <w:ilvl w:val="0"/>
          <w:numId w:val="71"/>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соотнесение оплаты материальных активов с их поступлением в учреждение;</w:t>
      </w:r>
    </w:p>
    <w:p w:rsidR="00E04822" w:rsidRPr="00E04822" w:rsidRDefault="00E04822" w:rsidP="001F73D6">
      <w:pPr>
        <w:numPr>
          <w:ilvl w:val="0"/>
          <w:numId w:val="71"/>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санкционирование сделок и операций;</w:t>
      </w:r>
    </w:p>
    <w:p w:rsidR="00E04822" w:rsidRPr="00E04822" w:rsidRDefault="00E04822" w:rsidP="001F73D6">
      <w:pPr>
        <w:numPr>
          <w:ilvl w:val="0"/>
          <w:numId w:val="71"/>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E04822" w:rsidRPr="00E04822" w:rsidRDefault="00E04822" w:rsidP="001F73D6">
      <w:pPr>
        <w:numPr>
          <w:ilvl w:val="0"/>
          <w:numId w:val="71"/>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сверка остатков по счетам бухгалтерского учета наличных денежных средств с остатками денежных средств по данным кассовой книги;</w:t>
      </w:r>
    </w:p>
    <w:p w:rsidR="00E04822" w:rsidRPr="00E04822" w:rsidRDefault="00E04822" w:rsidP="001F73D6">
      <w:pPr>
        <w:numPr>
          <w:ilvl w:val="0"/>
          <w:numId w:val="71"/>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разграничение полномочий и ротация обязанностей;</w:t>
      </w:r>
    </w:p>
    <w:p w:rsidR="00E04822" w:rsidRPr="00E04822" w:rsidRDefault="00E04822" w:rsidP="001F73D6">
      <w:pPr>
        <w:numPr>
          <w:ilvl w:val="0"/>
          <w:numId w:val="71"/>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процедуры контроля фактического наличия и состояния объектов (в т. ч. инвентаризация);</w:t>
      </w:r>
    </w:p>
    <w:p w:rsidR="00E04822" w:rsidRPr="00E04822" w:rsidRDefault="00E04822" w:rsidP="001F73D6">
      <w:pPr>
        <w:numPr>
          <w:ilvl w:val="0"/>
          <w:numId w:val="71"/>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контроль правильности сделок, учетных операций;</w:t>
      </w:r>
    </w:p>
    <w:p w:rsidR="00E04822" w:rsidRPr="00E04822" w:rsidRDefault="00E04822" w:rsidP="001F73D6">
      <w:pPr>
        <w:numPr>
          <w:ilvl w:val="0"/>
          <w:numId w:val="71"/>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связанные с компьютерной обработкой информации: </w:t>
      </w:r>
    </w:p>
    <w:p w:rsidR="00E04822" w:rsidRPr="00E04822" w:rsidRDefault="00E04822" w:rsidP="00E04822">
      <w:pPr>
        <w:spacing w:before="0" w:beforeAutospacing="0" w:after="0" w:afterAutospacing="0"/>
        <w:ind w:left="72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регламент доступа к компьютерным программам, информационным системам, данным и справочникам;</w:t>
      </w:r>
    </w:p>
    <w:p w:rsidR="00E04822" w:rsidRPr="00E04822" w:rsidRDefault="00E04822" w:rsidP="00E04822">
      <w:pPr>
        <w:spacing w:before="0" w:beforeAutospacing="0" w:after="0" w:afterAutospacing="0"/>
        <w:ind w:left="72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порядок восстановления данных;</w:t>
      </w:r>
    </w:p>
    <w:p w:rsidR="00E04822" w:rsidRPr="00E04822" w:rsidRDefault="00E04822" w:rsidP="00E04822">
      <w:pPr>
        <w:spacing w:before="0" w:beforeAutospacing="0" w:after="0" w:afterAutospacing="0"/>
        <w:ind w:left="72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обеспечение бесперебойного использования компьютерных программ (информационных систем);</w:t>
      </w:r>
    </w:p>
    <w:p w:rsidR="00E04822" w:rsidRPr="00E04822" w:rsidRDefault="00E04822" w:rsidP="00E04822">
      <w:pPr>
        <w:spacing w:before="0" w:beforeAutospacing="0" w:after="0" w:afterAutospacing="0"/>
        <w:ind w:left="72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3. Организация внутреннего финансового контроля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3.1. Внутренний финансовый контроль в учреждении подразделяется </w:t>
      </w:r>
      <w:proofErr w:type="gramStart"/>
      <w:r w:rsidRPr="00E04822">
        <w:rPr>
          <w:rFonts w:ascii="Times New Roman" w:eastAsia="Times New Roman" w:hAnsi="Times New Roman" w:cs="Times New Roman"/>
          <w:sz w:val="24"/>
          <w:szCs w:val="24"/>
          <w:lang w:val="ru-RU" w:eastAsia="ru-RU"/>
        </w:rPr>
        <w:t>на</w:t>
      </w:r>
      <w:proofErr w:type="gramEnd"/>
      <w:r w:rsidRPr="00E04822">
        <w:rPr>
          <w:rFonts w:ascii="Times New Roman" w:eastAsia="Times New Roman" w:hAnsi="Times New Roman" w:cs="Times New Roman"/>
          <w:sz w:val="24"/>
          <w:szCs w:val="24"/>
          <w:lang w:val="ru-RU" w:eastAsia="ru-RU"/>
        </w:rPr>
        <w:t xml:space="preserve"> предварительный, текущий и последующий.</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Предварительный контроль осуществляют руководитель учреждения, его заместители, главный бухгалтер и сотрудники юридического отдела.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 рамках предварительного внутреннего финансового контроля проводится:</w:t>
      </w:r>
    </w:p>
    <w:p w:rsidR="00E04822" w:rsidRPr="00E04822" w:rsidRDefault="00E04822" w:rsidP="001F73D6">
      <w:pPr>
        <w:numPr>
          <w:ilvl w:val="0"/>
          <w:numId w:val="72"/>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проверка финансово-плановых документов </w:t>
      </w:r>
      <w:r w:rsidRPr="00E04822">
        <w:rPr>
          <w:rFonts w:ascii="Times New Roman" w:eastAsia="Times New Roman" w:hAnsi="Times New Roman" w:cs="Times New Roman"/>
          <w:bCs/>
          <w:iCs/>
          <w:sz w:val="24"/>
          <w:szCs w:val="24"/>
          <w:lang w:val="ru-RU" w:eastAsia="ru-RU"/>
        </w:rPr>
        <w:t>(расчетов потребности в денежных</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средствах, смет доходов и расходов и др.)</w:t>
      </w:r>
      <w:r w:rsidRPr="00E04822">
        <w:rPr>
          <w:rFonts w:ascii="Times New Roman" w:eastAsia="Times New Roman" w:hAnsi="Times New Roman" w:cs="Times New Roman"/>
          <w:sz w:val="24"/>
          <w:szCs w:val="24"/>
          <w:lang w:val="ru-RU" w:eastAsia="ru-RU"/>
        </w:rPr>
        <w:t xml:space="preserve"> главным бухгалтером (бухгалтером), их визирование, согласование и урегулирование разногласий;</w:t>
      </w:r>
    </w:p>
    <w:p w:rsidR="00E04822" w:rsidRPr="00E04822" w:rsidRDefault="00E04822" w:rsidP="001F73D6">
      <w:pPr>
        <w:numPr>
          <w:ilvl w:val="0"/>
          <w:numId w:val="72"/>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sidRPr="00E04822">
        <w:rPr>
          <w:rFonts w:ascii="Times New Roman" w:eastAsia="Times New Roman" w:hAnsi="Times New Roman" w:cs="Times New Roman"/>
          <w:bCs/>
          <w:iCs/>
          <w:sz w:val="24"/>
          <w:szCs w:val="24"/>
          <w:lang w:val="ru-RU" w:eastAsia="ru-RU"/>
        </w:rPr>
        <w:t>специалистами юридической службы и</w:t>
      </w:r>
      <w:r w:rsidRPr="00E04822">
        <w:rPr>
          <w:rFonts w:ascii="Times New Roman" w:eastAsia="Times New Roman" w:hAnsi="Times New Roman" w:cs="Times New Roman"/>
          <w:sz w:val="24"/>
          <w:szCs w:val="24"/>
          <w:lang w:val="ru-RU" w:eastAsia="ru-RU"/>
        </w:rPr>
        <w:t xml:space="preserve"> главным бухгалтером (бухгалтером);</w:t>
      </w:r>
    </w:p>
    <w:p w:rsidR="00E04822" w:rsidRPr="00E04822" w:rsidRDefault="00E04822" w:rsidP="001F73D6">
      <w:pPr>
        <w:numPr>
          <w:ilvl w:val="0"/>
          <w:numId w:val="72"/>
        </w:numPr>
        <w:spacing w:before="0" w:beforeAutospacing="0" w:after="0" w:afterAutospacing="0"/>
        <w:jc w:val="both"/>
        <w:rPr>
          <w:rFonts w:ascii="Times New Roman" w:eastAsia="Times New Roman" w:hAnsi="Times New Roman" w:cs="Times New Roman"/>
          <w:sz w:val="24"/>
          <w:szCs w:val="24"/>
          <w:lang w:val="ru-RU" w:eastAsia="ru-RU"/>
        </w:rPr>
      </w:pPr>
      <w:proofErr w:type="gramStart"/>
      <w:r w:rsidRPr="00E04822">
        <w:rPr>
          <w:rFonts w:ascii="Times New Roman" w:eastAsia="Times New Roman" w:hAnsi="Times New Roman" w:cs="Times New Roman"/>
          <w:sz w:val="24"/>
          <w:szCs w:val="24"/>
          <w:lang w:val="ru-RU" w:eastAsia="ru-RU"/>
        </w:rPr>
        <w:t>контроль за</w:t>
      </w:r>
      <w:proofErr w:type="gramEnd"/>
      <w:r w:rsidRPr="00E04822">
        <w:rPr>
          <w:rFonts w:ascii="Times New Roman" w:eastAsia="Times New Roman" w:hAnsi="Times New Roman" w:cs="Times New Roman"/>
          <w:sz w:val="24"/>
          <w:szCs w:val="24"/>
          <w:lang w:val="ru-RU" w:eastAsia="ru-RU"/>
        </w:rPr>
        <w:t xml:space="preserve"> принятием обязательств учреждения в пределах утвержденных плановых назначений;</w:t>
      </w:r>
    </w:p>
    <w:p w:rsidR="00E04822" w:rsidRPr="00E04822" w:rsidRDefault="00E04822" w:rsidP="001F73D6">
      <w:pPr>
        <w:numPr>
          <w:ilvl w:val="0"/>
          <w:numId w:val="72"/>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проектов приказов руководителя учреждения;</w:t>
      </w:r>
    </w:p>
    <w:p w:rsidR="00E04822" w:rsidRPr="00E04822" w:rsidRDefault="00E04822" w:rsidP="001F73D6">
      <w:pPr>
        <w:numPr>
          <w:ilvl w:val="0"/>
          <w:numId w:val="72"/>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E04822" w:rsidRPr="00E04822" w:rsidRDefault="00E04822" w:rsidP="001F73D6">
      <w:pPr>
        <w:numPr>
          <w:ilvl w:val="0"/>
          <w:numId w:val="72"/>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бухгалтерской, финансовой, статистической, налоговой и другой отчетности до утверждения или подписания;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8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3.1.2. В рамках текущего внутреннего финансового контроля проводится:</w:t>
      </w:r>
    </w:p>
    <w:p w:rsidR="00E04822" w:rsidRPr="00E04822" w:rsidRDefault="00E04822" w:rsidP="001F73D6">
      <w:pPr>
        <w:numPr>
          <w:ilvl w:val="0"/>
          <w:numId w:val="73"/>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проверка расходных денежных документов до их оплаты </w:t>
      </w:r>
      <w:r w:rsidRPr="00E04822">
        <w:rPr>
          <w:rFonts w:ascii="Times New Roman" w:eastAsia="Times New Roman" w:hAnsi="Times New Roman" w:cs="Times New Roman"/>
          <w:bCs/>
          <w:iCs/>
          <w:sz w:val="24"/>
          <w:szCs w:val="24"/>
          <w:lang w:val="ru-RU" w:eastAsia="ru-RU"/>
        </w:rPr>
        <w:t>(расчетно-платежных</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ведомостей, платежных поручений, счетов и т. п.)</w:t>
      </w:r>
      <w:r w:rsidRPr="00E04822">
        <w:rPr>
          <w:rFonts w:ascii="Times New Roman" w:eastAsia="Times New Roman" w:hAnsi="Times New Roman" w:cs="Times New Roman"/>
          <w:sz w:val="24"/>
          <w:szCs w:val="24"/>
          <w:lang w:val="ru-RU" w:eastAsia="ru-RU"/>
        </w:rPr>
        <w:t>. Фактом контроля является разрешение документов к оплате;</w:t>
      </w:r>
    </w:p>
    <w:p w:rsidR="00E04822" w:rsidRPr="00E04822" w:rsidRDefault="00E04822" w:rsidP="001F73D6">
      <w:pPr>
        <w:numPr>
          <w:ilvl w:val="0"/>
          <w:numId w:val="73"/>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первичных документов, отражающих факты хозяйственной жизни учреждения;</w:t>
      </w:r>
    </w:p>
    <w:p w:rsidR="00E04822" w:rsidRPr="00E04822" w:rsidRDefault="00E04822" w:rsidP="001F73D6">
      <w:pPr>
        <w:numPr>
          <w:ilvl w:val="0"/>
          <w:numId w:val="73"/>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наличия денежных сре</w:t>
      </w:r>
      <w:proofErr w:type="gramStart"/>
      <w:r w:rsidRPr="00E04822">
        <w:rPr>
          <w:rFonts w:ascii="Times New Roman" w:eastAsia="Times New Roman" w:hAnsi="Times New Roman" w:cs="Times New Roman"/>
          <w:sz w:val="24"/>
          <w:szCs w:val="24"/>
          <w:lang w:val="ru-RU" w:eastAsia="ru-RU"/>
        </w:rPr>
        <w:t>дств в к</w:t>
      </w:r>
      <w:proofErr w:type="gramEnd"/>
      <w:r w:rsidRPr="00E04822">
        <w:rPr>
          <w:rFonts w:ascii="Times New Roman" w:eastAsia="Times New Roman" w:hAnsi="Times New Roman" w:cs="Times New Roman"/>
          <w:sz w:val="24"/>
          <w:szCs w:val="24"/>
          <w:lang w:val="ru-RU" w:eastAsia="ru-RU"/>
        </w:rPr>
        <w:t xml:space="preserve">ассе, в том числе контроль за соблюдением правил осуществления кассовых операций, оформления кассовых </w:t>
      </w:r>
      <w:r w:rsidRPr="00E04822">
        <w:rPr>
          <w:rFonts w:ascii="Times New Roman" w:eastAsia="Times New Roman" w:hAnsi="Times New Roman" w:cs="Times New Roman"/>
          <w:sz w:val="24"/>
          <w:szCs w:val="24"/>
          <w:lang w:val="ru-RU" w:eastAsia="ru-RU"/>
        </w:rPr>
        <w:lastRenderedPageBreak/>
        <w:t>документов, установленного лимита кассы, хранением наличных денежных средств;</w:t>
      </w:r>
    </w:p>
    <w:p w:rsidR="00E04822" w:rsidRPr="00E04822" w:rsidRDefault="00E04822" w:rsidP="001F73D6">
      <w:pPr>
        <w:numPr>
          <w:ilvl w:val="0"/>
          <w:numId w:val="73"/>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полноты оприходования полученных в банке наличных денежных средств;</w:t>
      </w:r>
    </w:p>
    <w:p w:rsidR="00E04822" w:rsidRPr="00E04822" w:rsidRDefault="00E04822" w:rsidP="001F73D6">
      <w:pPr>
        <w:numPr>
          <w:ilvl w:val="0"/>
          <w:numId w:val="73"/>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проверка у подотчетных лиц </w:t>
      </w:r>
      <w:proofErr w:type="gramStart"/>
      <w:r w:rsidRPr="00E04822">
        <w:rPr>
          <w:rFonts w:ascii="Times New Roman" w:eastAsia="Times New Roman" w:hAnsi="Times New Roman" w:cs="Times New Roman"/>
          <w:sz w:val="24"/>
          <w:szCs w:val="24"/>
          <w:lang w:val="ru-RU" w:eastAsia="ru-RU"/>
        </w:rPr>
        <w:t>наличия</w:t>
      </w:r>
      <w:proofErr w:type="gramEnd"/>
      <w:r w:rsidRPr="00E04822">
        <w:rPr>
          <w:rFonts w:ascii="Times New Roman" w:eastAsia="Times New Roman" w:hAnsi="Times New Roman" w:cs="Times New Roman"/>
          <w:sz w:val="24"/>
          <w:szCs w:val="24"/>
          <w:lang w:val="ru-RU" w:eastAsia="ru-RU"/>
        </w:rPr>
        <w:t xml:space="preserve"> полученных под отчет наличных денежных средств и (или) оправдательных документов;</w:t>
      </w:r>
    </w:p>
    <w:p w:rsidR="00E04822" w:rsidRPr="00E04822" w:rsidRDefault="00E04822" w:rsidP="001F73D6">
      <w:pPr>
        <w:numPr>
          <w:ilvl w:val="0"/>
          <w:numId w:val="73"/>
        </w:numPr>
        <w:spacing w:before="0" w:beforeAutospacing="0" w:after="0" w:afterAutospacing="0"/>
        <w:jc w:val="both"/>
        <w:rPr>
          <w:rFonts w:ascii="Times New Roman" w:eastAsia="Times New Roman" w:hAnsi="Times New Roman" w:cs="Times New Roman"/>
          <w:sz w:val="24"/>
          <w:szCs w:val="24"/>
          <w:lang w:val="ru-RU" w:eastAsia="ru-RU"/>
        </w:rPr>
      </w:pPr>
      <w:proofErr w:type="gramStart"/>
      <w:r w:rsidRPr="00E04822">
        <w:rPr>
          <w:rFonts w:ascii="Times New Roman" w:eastAsia="Times New Roman" w:hAnsi="Times New Roman" w:cs="Times New Roman"/>
          <w:sz w:val="24"/>
          <w:szCs w:val="24"/>
          <w:lang w:val="ru-RU" w:eastAsia="ru-RU"/>
        </w:rPr>
        <w:t>контроль за</w:t>
      </w:r>
      <w:proofErr w:type="gramEnd"/>
      <w:r w:rsidRPr="00E04822">
        <w:rPr>
          <w:rFonts w:ascii="Times New Roman" w:eastAsia="Times New Roman" w:hAnsi="Times New Roman" w:cs="Times New Roman"/>
          <w:sz w:val="24"/>
          <w:szCs w:val="24"/>
          <w:lang w:val="ru-RU" w:eastAsia="ru-RU"/>
        </w:rPr>
        <w:t xml:space="preserve"> взысканием дебиторской и погашением кредиторской задолженности;</w:t>
      </w:r>
    </w:p>
    <w:p w:rsidR="00E04822" w:rsidRPr="00E04822" w:rsidRDefault="00E04822" w:rsidP="001F73D6">
      <w:pPr>
        <w:numPr>
          <w:ilvl w:val="0"/>
          <w:numId w:val="73"/>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сверка аналитического учета с </w:t>
      </w:r>
      <w:proofErr w:type="gramStart"/>
      <w:r w:rsidRPr="00E04822">
        <w:rPr>
          <w:rFonts w:ascii="Times New Roman" w:eastAsia="Times New Roman" w:hAnsi="Times New Roman" w:cs="Times New Roman"/>
          <w:sz w:val="24"/>
          <w:szCs w:val="24"/>
          <w:lang w:val="ru-RU" w:eastAsia="ru-RU"/>
        </w:rPr>
        <w:t>синтетическим</w:t>
      </w:r>
      <w:proofErr w:type="gramEnd"/>
      <w:r w:rsidRPr="00E04822">
        <w:rPr>
          <w:rFonts w:ascii="Times New Roman" w:eastAsia="Times New Roman" w:hAnsi="Times New Roman" w:cs="Times New Roman"/>
          <w:sz w:val="24"/>
          <w:szCs w:val="24"/>
          <w:lang w:val="ru-RU" w:eastAsia="ru-RU"/>
        </w:rPr>
        <w:t xml:space="preserve"> (оборотная ведомость);</w:t>
      </w:r>
    </w:p>
    <w:p w:rsidR="00E04822" w:rsidRPr="00E04822" w:rsidRDefault="00E04822" w:rsidP="001F73D6">
      <w:pPr>
        <w:numPr>
          <w:ilvl w:val="0"/>
          <w:numId w:val="73"/>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фактического наличия материальных средств;</w:t>
      </w:r>
    </w:p>
    <w:p w:rsidR="00E04822" w:rsidRPr="00E04822" w:rsidRDefault="00E04822" w:rsidP="001F73D6">
      <w:pPr>
        <w:numPr>
          <w:ilvl w:val="0"/>
          <w:numId w:val="73"/>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мониторинг расходования средств субсидии на </w:t>
      </w:r>
      <w:proofErr w:type="spellStart"/>
      <w:r w:rsidRPr="00E04822">
        <w:rPr>
          <w:rFonts w:ascii="Times New Roman" w:eastAsia="Times New Roman" w:hAnsi="Times New Roman" w:cs="Times New Roman"/>
          <w:sz w:val="24"/>
          <w:szCs w:val="24"/>
          <w:lang w:val="ru-RU" w:eastAsia="ru-RU"/>
        </w:rPr>
        <w:t>госзадание</w:t>
      </w:r>
      <w:proofErr w:type="spellEnd"/>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(и других целевых средств)</w:t>
      </w:r>
      <w:r w:rsidRPr="00E04822">
        <w:rPr>
          <w:rFonts w:ascii="Times New Roman" w:eastAsia="Times New Roman" w:hAnsi="Times New Roman" w:cs="Times New Roman"/>
          <w:sz w:val="24"/>
          <w:szCs w:val="24"/>
          <w:lang w:val="ru-RU" w:eastAsia="ru-RU"/>
        </w:rPr>
        <w:t xml:space="preserve"> по назначению, оценка эффективности и результативности их расходования;</w:t>
      </w:r>
    </w:p>
    <w:p w:rsidR="00E04822" w:rsidRPr="00E04822" w:rsidRDefault="00E04822" w:rsidP="001F73D6">
      <w:pPr>
        <w:numPr>
          <w:ilvl w:val="0"/>
          <w:numId w:val="73"/>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анализ главным бухгалтером (бухгалтером) конкретных журналов операций</w:t>
      </w:r>
      <w:r w:rsidRPr="00E04822">
        <w:rPr>
          <w:rFonts w:ascii="Times New Roman" w:eastAsia="Times New Roman" w:hAnsi="Times New Roman" w:cs="Times New Roman"/>
          <w:bCs/>
          <w:iCs/>
          <w:sz w:val="24"/>
          <w:szCs w:val="24"/>
          <w:lang w:val="ru-RU" w:eastAsia="ru-RU"/>
        </w:rPr>
        <w:t>, в том числе в обособленных подразделениях,</w:t>
      </w:r>
      <w:r w:rsidRPr="00E04822">
        <w:rPr>
          <w:rFonts w:ascii="Times New Roman" w:eastAsia="Times New Roman" w:hAnsi="Times New Roman" w:cs="Times New Roman"/>
          <w:i/>
          <w:iCs/>
          <w:sz w:val="24"/>
          <w:szCs w:val="24"/>
          <w:lang w:val="ru-RU" w:eastAsia="ru-RU"/>
        </w:rPr>
        <w:t xml:space="preserve"> </w:t>
      </w:r>
      <w:r w:rsidRPr="00E04822">
        <w:rPr>
          <w:rFonts w:ascii="Times New Roman" w:eastAsia="Times New Roman" w:hAnsi="Times New Roman" w:cs="Times New Roman"/>
          <w:sz w:val="24"/>
          <w:szCs w:val="24"/>
          <w:lang w:val="ru-RU" w:eastAsia="ru-RU"/>
        </w:rPr>
        <w:t>на соответствие методологии учета и положениям учетной политики учреждения;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Ведение текущего контроля осуществляется на постоянной основе специалистами </w:t>
      </w:r>
      <w:r w:rsidRPr="00E04822">
        <w:rPr>
          <w:rFonts w:ascii="Times New Roman" w:eastAsia="Times New Roman" w:hAnsi="Times New Roman" w:cs="Times New Roman"/>
          <w:bCs/>
          <w:iCs/>
          <w:sz w:val="24"/>
          <w:szCs w:val="24"/>
          <w:lang w:val="ru-RU" w:eastAsia="ru-RU"/>
        </w:rPr>
        <w:t>финансового отдела и бухгалтерии, сотрудниками планового отдела</w:t>
      </w:r>
      <w:r w:rsidRPr="00E04822">
        <w:rPr>
          <w:rFonts w:ascii="Times New Roman" w:eastAsia="Times New Roman" w:hAnsi="Times New Roman" w:cs="Times New Roman"/>
          <w:sz w:val="24"/>
          <w:szCs w:val="24"/>
          <w:lang w:val="ru-RU" w:eastAsia="ru-RU"/>
        </w:rPr>
        <w:t>.</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E04822" w:rsidRPr="00E04822" w:rsidRDefault="00E04822" w:rsidP="001F73D6">
      <w:pPr>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соответствие формы документа и хозяйственной операции;</w:t>
      </w:r>
    </w:p>
    <w:p w:rsidR="00E04822" w:rsidRPr="00E04822" w:rsidRDefault="00E04822" w:rsidP="001F73D6">
      <w:pPr>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наличие обязательных реквизитов, если документ составлен не по унифицированной форме;</w:t>
      </w:r>
    </w:p>
    <w:p w:rsidR="00E04822" w:rsidRPr="00E04822" w:rsidRDefault="00E04822" w:rsidP="001F73D6">
      <w:pPr>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правильность заполнения и наличие подписей.</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На документах, прошедших контроль, ответственные сотрудники ставят отметку «проверено», дату, подпись и расшифровку подписи.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 рамках последующего внутреннего финансового контроля проводятся:</w:t>
      </w:r>
    </w:p>
    <w:p w:rsidR="00E04822" w:rsidRPr="00E04822" w:rsidRDefault="00E04822" w:rsidP="001F73D6">
      <w:pPr>
        <w:numPr>
          <w:ilvl w:val="0"/>
          <w:numId w:val="74"/>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наличия имущества учреждения, в том числе: инвентаризация, внезапная проверка кассы;</w:t>
      </w:r>
    </w:p>
    <w:p w:rsidR="00E04822" w:rsidRPr="00E04822" w:rsidRDefault="00E04822" w:rsidP="001F73D6">
      <w:pPr>
        <w:numPr>
          <w:ilvl w:val="0"/>
          <w:numId w:val="74"/>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анализ исполнения плановых документов;</w:t>
      </w:r>
    </w:p>
    <w:p w:rsidR="00E04822" w:rsidRPr="00E04822" w:rsidRDefault="00E04822" w:rsidP="001F73D6">
      <w:pPr>
        <w:numPr>
          <w:ilvl w:val="0"/>
          <w:numId w:val="74"/>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поступления, наличия и использования денежных средств в учреждении;</w:t>
      </w:r>
    </w:p>
    <w:p w:rsidR="00E04822" w:rsidRPr="00E04822" w:rsidRDefault="00E04822" w:rsidP="001F73D6">
      <w:pPr>
        <w:numPr>
          <w:ilvl w:val="0"/>
          <w:numId w:val="74"/>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E04822" w:rsidRPr="00E04822" w:rsidRDefault="00E04822" w:rsidP="001F73D6">
      <w:pPr>
        <w:numPr>
          <w:ilvl w:val="0"/>
          <w:numId w:val="74"/>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соблюдение норм расхода материальных запасов;</w:t>
      </w:r>
    </w:p>
    <w:p w:rsidR="00E04822" w:rsidRPr="00E04822" w:rsidRDefault="00E04822" w:rsidP="001F73D6">
      <w:pPr>
        <w:numPr>
          <w:ilvl w:val="0"/>
          <w:numId w:val="74"/>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документальные проверки финансово-хозяйственной деятельности учреждения </w:t>
      </w:r>
      <w:r w:rsidRPr="00E04822">
        <w:rPr>
          <w:rFonts w:ascii="Times New Roman" w:eastAsia="Times New Roman" w:hAnsi="Times New Roman" w:cs="Times New Roman"/>
          <w:bCs/>
          <w:iCs/>
          <w:sz w:val="24"/>
          <w:szCs w:val="24"/>
          <w:lang w:val="ru-RU" w:eastAsia="ru-RU"/>
        </w:rPr>
        <w:t>и его</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обособленных структурных подразделений</w:t>
      </w:r>
      <w:r w:rsidRPr="00E04822">
        <w:rPr>
          <w:rFonts w:ascii="Times New Roman" w:eastAsia="Times New Roman" w:hAnsi="Times New Roman" w:cs="Times New Roman"/>
          <w:sz w:val="24"/>
          <w:szCs w:val="24"/>
          <w:lang w:val="ru-RU" w:eastAsia="ru-RU"/>
        </w:rPr>
        <w:t>;</w:t>
      </w:r>
    </w:p>
    <w:p w:rsidR="00E04822" w:rsidRPr="00E04822" w:rsidRDefault="00E04822" w:rsidP="001F73D6">
      <w:pPr>
        <w:numPr>
          <w:ilvl w:val="0"/>
          <w:numId w:val="74"/>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проверка достоверности отражения хозяйственных операций в учете и отчетности учреждения.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w:t>
      </w:r>
      <w:r w:rsidRPr="00E04822">
        <w:rPr>
          <w:rFonts w:ascii="Times New Roman" w:eastAsia="Times New Roman" w:hAnsi="Times New Roman" w:cs="Times New Roman"/>
          <w:sz w:val="24"/>
          <w:szCs w:val="24"/>
          <w:lang w:val="ru-RU" w:eastAsia="ru-RU"/>
        </w:rPr>
        <w:lastRenderedPageBreak/>
        <w:t xml:space="preserve">проведения внутренних проверок финансово-хозяйственной деятельности. График включает: </w:t>
      </w:r>
    </w:p>
    <w:p w:rsidR="00E04822" w:rsidRPr="00E04822" w:rsidRDefault="00E04822" w:rsidP="001F73D6">
      <w:pPr>
        <w:numPr>
          <w:ilvl w:val="0"/>
          <w:numId w:val="75"/>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объект проверки; </w:t>
      </w:r>
    </w:p>
    <w:p w:rsidR="00E04822" w:rsidRPr="00E04822" w:rsidRDefault="00E04822" w:rsidP="001F73D6">
      <w:pPr>
        <w:numPr>
          <w:ilvl w:val="0"/>
          <w:numId w:val="76"/>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период, за который проводится проверка; </w:t>
      </w:r>
    </w:p>
    <w:p w:rsidR="00E04822" w:rsidRPr="00E04822" w:rsidRDefault="00E04822" w:rsidP="001F73D6">
      <w:pPr>
        <w:numPr>
          <w:ilvl w:val="0"/>
          <w:numId w:val="76"/>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срок проведения проверки; </w:t>
      </w:r>
    </w:p>
    <w:p w:rsidR="00E04822" w:rsidRPr="00E04822" w:rsidRDefault="00E04822" w:rsidP="001F73D6">
      <w:pPr>
        <w:numPr>
          <w:ilvl w:val="0"/>
          <w:numId w:val="76"/>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ответственных исполнителей.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Объектами плановой проверки являются:</w:t>
      </w:r>
    </w:p>
    <w:p w:rsidR="00E04822" w:rsidRPr="00E04822" w:rsidRDefault="00E04822" w:rsidP="001F73D6">
      <w:pPr>
        <w:numPr>
          <w:ilvl w:val="0"/>
          <w:numId w:val="77"/>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соблюдение законодательства России, регулирующего порядок ведения бухгалтерского учета и норм учетной политики;</w:t>
      </w:r>
    </w:p>
    <w:p w:rsidR="00E04822" w:rsidRPr="00E04822" w:rsidRDefault="00E04822" w:rsidP="001F73D6">
      <w:pPr>
        <w:numPr>
          <w:ilvl w:val="0"/>
          <w:numId w:val="77"/>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правильность и своевременность отражения всех хозяйственных операций в бухгалтерском учете;</w:t>
      </w:r>
    </w:p>
    <w:p w:rsidR="00E04822" w:rsidRPr="00E04822" w:rsidRDefault="00E04822" w:rsidP="001F73D6">
      <w:pPr>
        <w:numPr>
          <w:ilvl w:val="0"/>
          <w:numId w:val="77"/>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полнота и правильность документального оформления операций;</w:t>
      </w:r>
    </w:p>
    <w:p w:rsidR="00E04822" w:rsidRPr="00E04822" w:rsidRDefault="00E04822" w:rsidP="001F73D6">
      <w:pPr>
        <w:numPr>
          <w:ilvl w:val="0"/>
          <w:numId w:val="77"/>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своевременность и полнота проведения инвентаризаций;</w:t>
      </w:r>
    </w:p>
    <w:p w:rsidR="00E04822" w:rsidRPr="00E04822" w:rsidRDefault="00E04822" w:rsidP="001F73D6">
      <w:pPr>
        <w:numPr>
          <w:ilvl w:val="0"/>
          <w:numId w:val="77"/>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достоверность отчетности.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 ходе проведения внеплановой проверки осуществляется контроль по вопросам, в отношении которых есть информация о возможных нарушениях.</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Результаты проведения предварительного и текущего контроля оформляются в виде </w:t>
      </w:r>
      <w:r w:rsidRPr="00E04822">
        <w:rPr>
          <w:rFonts w:ascii="Times New Roman" w:eastAsia="Times New Roman" w:hAnsi="Times New Roman" w:cs="Times New Roman"/>
          <w:bCs/>
          <w:iCs/>
          <w:sz w:val="24"/>
          <w:szCs w:val="24"/>
          <w:lang w:val="ru-RU" w:eastAsia="ru-RU"/>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Pr="00E04822">
        <w:rPr>
          <w:rFonts w:ascii="Times New Roman" w:eastAsia="Times New Roman" w:hAnsi="Times New Roman" w:cs="Times New Roman"/>
          <w:sz w:val="24"/>
          <w:szCs w:val="24"/>
          <w:lang w:val="ru-RU" w:eastAsia="ru-RU"/>
        </w:rPr>
        <w:t>.</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3.3. Результаты проведения последующего контроля оформляются в виде акта. Акт проверки должен включать в себя следующие сведения:</w:t>
      </w:r>
    </w:p>
    <w:p w:rsidR="00E04822" w:rsidRPr="00E04822" w:rsidRDefault="00E04822" w:rsidP="001F73D6">
      <w:pPr>
        <w:numPr>
          <w:ilvl w:val="0"/>
          <w:numId w:val="78"/>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программа проверки (утверждается руководителем учреждения);</w:t>
      </w:r>
    </w:p>
    <w:p w:rsidR="00E04822" w:rsidRPr="00E04822" w:rsidRDefault="00E04822" w:rsidP="001F73D6">
      <w:pPr>
        <w:numPr>
          <w:ilvl w:val="0"/>
          <w:numId w:val="78"/>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характер и состояние систем бухгалтерского учета и отчетности;</w:t>
      </w:r>
    </w:p>
    <w:p w:rsidR="00E04822" w:rsidRPr="00E04822" w:rsidRDefault="00E04822" w:rsidP="001F73D6">
      <w:pPr>
        <w:numPr>
          <w:ilvl w:val="0"/>
          <w:numId w:val="78"/>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виды, методы и приемы, применяемые в процессе проведения контрольных мероприятий;</w:t>
      </w:r>
    </w:p>
    <w:p w:rsidR="00E04822" w:rsidRPr="00E04822" w:rsidRDefault="00E04822" w:rsidP="001F73D6">
      <w:pPr>
        <w:numPr>
          <w:ilvl w:val="0"/>
          <w:numId w:val="78"/>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анализ соблюдения законодательства России, регламентирующего порядок осуществления финансово-хозяйственной деятельности;</w:t>
      </w:r>
    </w:p>
    <w:p w:rsidR="00E04822" w:rsidRPr="00E04822" w:rsidRDefault="00E04822" w:rsidP="001F73D6">
      <w:pPr>
        <w:numPr>
          <w:ilvl w:val="0"/>
          <w:numId w:val="78"/>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выводы о результатах проведения контроля;</w:t>
      </w:r>
    </w:p>
    <w:p w:rsidR="00E04822" w:rsidRPr="00E04822" w:rsidRDefault="00E04822" w:rsidP="001F73D6">
      <w:pPr>
        <w:numPr>
          <w:ilvl w:val="0"/>
          <w:numId w:val="78"/>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3.4. По результатам проведения проверки </w:t>
      </w:r>
      <w:r w:rsidRPr="00E04822">
        <w:rPr>
          <w:rFonts w:ascii="Times New Roman" w:eastAsia="Times New Roman" w:hAnsi="Times New Roman" w:cs="Times New Roman"/>
          <w:bCs/>
          <w:iCs/>
          <w:sz w:val="24"/>
          <w:szCs w:val="24"/>
          <w:lang w:val="ru-RU" w:eastAsia="ru-RU"/>
        </w:rPr>
        <w:t>главным бухгалтером учреждения (лицом,</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уполномоченным руководителем учреждения)</w:t>
      </w:r>
      <w:r w:rsidRPr="00E04822">
        <w:rPr>
          <w:rFonts w:ascii="Times New Roman" w:eastAsia="Times New Roman" w:hAnsi="Times New Roman" w:cs="Times New Roman"/>
          <w:sz w:val="24"/>
          <w:szCs w:val="24"/>
          <w:lang w:val="ru-RU" w:eastAsia="ru-RU"/>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По истечении установленного срока </w:t>
      </w:r>
      <w:r w:rsidRPr="00E04822">
        <w:rPr>
          <w:rFonts w:ascii="Times New Roman" w:eastAsia="Times New Roman" w:hAnsi="Times New Roman" w:cs="Times New Roman"/>
          <w:bCs/>
          <w:iCs/>
          <w:sz w:val="24"/>
          <w:szCs w:val="24"/>
          <w:lang w:val="ru-RU" w:eastAsia="ru-RU"/>
        </w:rPr>
        <w:t>главный бухгалтер</w:t>
      </w:r>
      <w:r w:rsidRPr="00E04822">
        <w:rPr>
          <w:rFonts w:ascii="Times New Roman" w:eastAsia="Times New Roman" w:hAnsi="Times New Roman" w:cs="Times New Roman"/>
          <w:sz w:val="24"/>
          <w:szCs w:val="24"/>
          <w:lang w:val="ru-RU" w:eastAsia="ru-RU"/>
        </w:rPr>
        <w:t xml:space="preserve"> незамедлительно информирует руководителя учреждения о выполнении мероприятий или их неисполнении с указанием причин.</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4. Субъекты внутреннего контроля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4.1. В систему субъектов внутреннего контроля входят:</w:t>
      </w:r>
    </w:p>
    <w:p w:rsidR="00E04822" w:rsidRPr="00E04822" w:rsidRDefault="00E04822" w:rsidP="001F73D6">
      <w:pPr>
        <w:numPr>
          <w:ilvl w:val="0"/>
          <w:numId w:val="79"/>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руководитель учреждения и его заместители;</w:t>
      </w:r>
    </w:p>
    <w:p w:rsidR="00E04822" w:rsidRPr="00E04822" w:rsidRDefault="00E04822" w:rsidP="001F73D6">
      <w:pPr>
        <w:numPr>
          <w:ilvl w:val="0"/>
          <w:numId w:val="79"/>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комиссия по внутреннему контролю;</w:t>
      </w:r>
    </w:p>
    <w:p w:rsidR="00E04822" w:rsidRPr="00E04822" w:rsidRDefault="00E04822" w:rsidP="001F73D6">
      <w:pPr>
        <w:numPr>
          <w:ilvl w:val="0"/>
          <w:numId w:val="79"/>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руководители и работники учреждения на всех уровнях;</w:t>
      </w:r>
    </w:p>
    <w:p w:rsidR="00E04822" w:rsidRPr="00E04822" w:rsidRDefault="00E04822" w:rsidP="001F73D6">
      <w:pPr>
        <w:numPr>
          <w:ilvl w:val="0"/>
          <w:numId w:val="79"/>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сторонние организации или внешние аудиторы, привлекаемые для целей проверки</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финансово-хозяйственной деятельности учреждения</w:t>
      </w:r>
      <w:r w:rsidRPr="00E04822">
        <w:rPr>
          <w:rFonts w:ascii="Times New Roman" w:eastAsia="Times New Roman" w:hAnsi="Times New Roman" w:cs="Times New Roman"/>
          <w:sz w:val="24"/>
          <w:szCs w:val="24"/>
          <w:lang w:val="ru-RU" w:eastAsia="ru-RU"/>
        </w:rPr>
        <w:t>.</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sidRPr="00E04822">
        <w:rPr>
          <w:rFonts w:ascii="Times New Roman" w:eastAsia="Times New Roman" w:hAnsi="Times New Roman" w:cs="Times New Roman"/>
          <w:bCs/>
          <w:iCs/>
          <w:sz w:val="24"/>
          <w:szCs w:val="24"/>
          <w:lang w:val="ru-RU" w:eastAsia="ru-RU"/>
        </w:rPr>
        <w:t>, в том числе положениями о соответствующих структурных подразделениях,</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а также организационно-распорядительными документами учреждения и должностными</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инструкциями работников</w:t>
      </w:r>
      <w:r w:rsidRPr="00E04822">
        <w:rPr>
          <w:rFonts w:ascii="Times New Roman" w:eastAsia="Times New Roman" w:hAnsi="Times New Roman" w:cs="Times New Roman"/>
          <w:sz w:val="24"/>
          <w:szCs w:val="24"/>
          <w:lang w:val="ru-RU" w:eastAsia="ru-RU"/>
        </w:rPr>
        <w:t>.</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5. Права комиссии по проведению внутренних проверок.</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5.1. Для обеспечения эффективности внутреннего контроля комиссия по проведению внутренних проверок имеет право: </w:t>
      </w:r>
    </w:p>
    <w:p w:rsidR="00E04822" w:rsidRPr="00E04822" w:rsidRDefault="00E04822" w:rsidP="001F73D6">
      <w:pPr>
        <w:numPr>
          <w:ilvl w:val="0"/>
          <w:numId w:val="8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проверять соответствие финансово-хозяйственных операций действующему законодательству; </w:t>
      </w:r>
    </w:p>
    <w:p w:rsidR="00E04822" w:rsidRPr="00E04822" w:rsidRDefault="00E04822" w:rsidP="001F73D6">
      <w:pPr>
        <w:numPr>
          <w:ilvl w:val="0"/>
          <w:numId w:val="8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проверять правильность составления бухгалтерских документов и своевременного их отражения в учете; </w:t>
      </w:r>
    </w:p>
    <w:p w:rsidR="00E04822" w:rsidRPr="00E04822" w:rsidRDefault="00E04822" w:rsidP="001F73D6">
      <w:pPr>
        <w:numPr>
          <w:ilvl w:val="0"/>
          <w:numId w:val="8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входить </w:t>
      </w:r>
      <w:r w:rsidRPr="00E04822">
        <w:rPr>
          <w:rFonts w:ascii="Times New Roman" w:eastAsia="Times New Roman" w:hAnsi="Times New Roman" w:cs="Times New Roman"/>
          <w:bCs/>
          <w:iCs/>
          <w:sz w:val="24"/>
          <w:szCs w:val="24"/>
          <w:lang w:val="ru-RU" w:eastAsia="ru-RU"/>
        </w:rPr>
        <w:t>(с обязательным привлечением главного бухгалтера)</w:t>
      </w:r>
      <w:r w:rsidRPr="00E04822">
        <w:rPr>
          <w:rFonts w:ascii="Times New Roman" w:eastAsia="Times New Roman" w:hAnsi="Times New Roman" w:cs="Times New Roman"/>
          <w:sz w:val="24"/>
          <w:szCs w:val="24"/>
          <w:lang w:val="ru-RU" w:eastAsia="ru-RU"/>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E04822" w:rsidRPr="00E04822" w:rsidRDefault="00E04822" w:rsidP="001F73D6">
      <w:pPr>
        <w:numPr>
          <w:ilvl w:val="0"/>
          <w:numId w:val="8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проверять наличие денежных средств, денежных документов и бланков строгой отчетности в кассе учреждения </w:t>
      </w:r>
      <w:r w:rsidRPr="00E04822">
        <w:rPr>
          <w:rFonts w:ascii="Times New Roman" w:eastAsia="Times New Roman" w:hAnsi="Times New Roman" w:cs="Times New Roman"/>
          <w:bCs/>
          <w:iCs/>
          <w:sz w:val="24"/>
          <w:szCs w:val="24"/>
          <w:lang w:val="ru-RU" w:eastAsia="ru-RU"/>
        </w:rPr>
        <w:t>и подразделений, использующих наличные расчеты с</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населением</w:t>
      </w:r>
      <w:r w:rsidRPr="00E04822">
        <w:rPr>
          <w:rFonts w:ascii="Times New Roman" w:eastAsia="Times New Roman" w:hAnsi="Times New Roman" w:cs="Times New Roman"/>
          <w:sz w:val="24"/>
          <w:szCs w:val="24"/>
          <w:lang w:val="ru-RU" w:eastAsia="ru-RU"/>
        </w:rPr>
        <w:t xml:space="preserve">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E04822" w:rsidRPr="00E04822" w:rsidRDefault="00E04822" w:rsidP="001F73D6">
      <w:pPr>
        <w:numPr>
          <w:ilvl w:val="0"/>
          <w:numId w:val="8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проверять все учетные бухгалтерские регистры; </w:t>
      </w:r>
    </w:p>
    <w:p w:rsidR="00E04822" w:rsidRPr="00E04822" w:rsidRDefault="00E04822" w:rsidP="001F73D6">
      <w:pPr>
        <w:numPr>
          <w:ilvl w:val="0"/>
          <w:numId w:val="8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проверять планово-сметные документы; </w:t>
      </w:r>
    </w:p>
    <w:p w:rsidR="00E04822" w:rsidRPr="00E04822" w:rsidRDefault="00E04822" w:rsidP="001F73D6">
      <w:pPr>
        <w:numPr>
          <w:ilvl w:val="0"/>
          <w:numId w:val="8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E04822" w:rsidRPr="00E04822" w:rsidRDefault="00E04822" w:rsidP="001F73D6">
      <w:pPr>
        <w:numPr>
          <w:ilvl w:val="0"/>
          <w:numId w:val="8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E04822" w:rsidRPr="00E04822" w:rsidRDefault="00E04822" w:rsidP="001F73D6">
      <w:pPr>
        <w:numPr>
          <w:ilvl w:val="0"/>
          <w:numId w:val="8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обследовать производственные и служебные помещения </w:t>
      </w:r>
      <w:r w:rsidRPr="00E04822">
        <w:rPr>
          <w:rFonts w:ascii="Times New Roman" w:eastAsia="Times New Roman" w:hAnsi="Times New Roman" w:cs="Times New Roman"/>
          <w:bCs/>
          <w:iCs/>
          <w:sz w:val="24"/>
          <w:szCs w:val="24"/>
          <w:lang w:val="ru-RU" w:eastAsia="ru-RU"/>
        </w:rPr>
        <w:t>(при этом могут</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преследоваться цели, не связанные напрямую с финансовым состоянием</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подразделения, например, проверка противопожарного состояния помещений или</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оценка рациональности используемых технологических схем)</w:t>
      </w:r>
      <w:r w:rsidRPr="00E04822">
        <w:rPr>
          <w:rFonts w:ascii="Times New Roman" w:eastAsia="Times New Roman" w:hAnsi="Times New Roman" w:cs="Times New Roman"/>
          <w:sz w:val="24"/>
          <w:szCs w:val="24"/>
          <w:lang w:val="ru-RU" w:eastAsia="ru-RU"/>
        </w:rPr>
        <w:t xml:space="preserve">; </w:t>
      </w:r>
    </w:p>
    <w:p w:rsidR="00E04822" w:rsidRPr="00E04822" w:rsidRDefault="00E04822" w:rsidP="001F73D6">
      <w:pPr>
        <w:numPr>
          <w:ilvl w:val="0"/>
          <w:numId w:val="8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проводить мероприятия научной организации труда </w:t>
      </w:r>
      <w:r w:rsidRPr="00E04822">
        <w:rPr>
          <w:rFonts w:ascii="Times New Roman" w:eastAsia="Times New Roman" w:hAnsi="Times New Roman" w:cs="Times New Roman"/>
          <w:bCs/>
          <w:iCs/>
          <w:sz w:val="24"/>
          <w:szCs w:val="24"/>
          <w:lang w:val="ru-RU" w:eastAsia="ru-RU"/>
        </w:rPr>
        <w:t>(хронометраж, фотография</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рабочего времени, метод моментальных фотографий и т. п.)</w:t>
      </w:r>
      <w:r w:rsidRPr="00E04822">
        <w:rPr>
          <w:rFonts w:ascii="Times New Roman" w:eastAsia="Times New Roman" w:hAnsi="Times New Roman" w:cs="Times New Roman"/>
          <w:sz w:val="24"/>
          <w:szCs w:val="24"/>
          <w:lang w:val="ru-RU" w:eastAsia="ru-RU"/>
        </w:rPr>
        <w:t xml:space="preserve"> с целью оценки напряженности норм времени и норм выработки; </w:t>
      </w:r>
    </w:p>
    <w:p w:rsidR="00E04822" w:rsidRPr="00E04822" w:rsidRDefault="00E04822" w:rsidP="001F73D6">
      <w:pPr>
        <w:numPr>
          <w:ilvl w:val="0"/>
          <w:numId w:val="8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проверять состояние и сохранность товарно-материальных ценностей у материально ответственных и подотчетных лиц; </w:t>
      </w:r>
    </w:p>
    <w:p w:rsidR="00E04822" w:rsidRPr="00E04822" w:rsidRDefault="00E04822" w:rsidP="001F73D6">
      <w:pPr>
        <w:numPr>
          <w:ilvl w:val="0"/>
          <w:numId w:val="8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проверять состояние, наличие и эффективность использования объектов основных средств; </w:t>
      </w:r>
    </w:p>
    <w:p w:rsidR="00E04822" w:rsidRPr="00E04822" w:rsidRDefault="00E04822" w:rsidP="001F73D6">
      <w:pPr>
        <w:numPr>
          <w:ilvl w:val="0"/>
          <w:numId w:val="8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E04822" w:rsidRPr="00E04822" w:rsidRDefault="00E04822" w:rsidP="001F73D6">
      <w:pPr>
        <w:numPr>
          <w:ilvl w:val="0"/>
          <w:numId w:val="8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требовать от руководителей структурных подразделений справки, расчеты и объяснения по проверяемым фактам хозяйственной деятельности;</w:t>
      </w:r>
    </w:p>
    <w:p w:rsidR="00E04822" w:rsidRPr="00E04822" w:rsidRDefault="00E04822" w:rsidP="001F73D6">
      <w:pPr>
        <w:numPr>
          <w:ilvl w:val="0"/>
          <w:numId w:val="80"/>
        </w:numPr>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на иные действия, обусловленные спецификой деятельности комиссии и иными факторами.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 xml:space="preserve">6. Ответственность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6.2. Ответственность за организацию и функционирование системы внутреннего контроля возлагается на директора </w:t>
      </w:r>
      <w:proofErr w:type="spellStart"/>
      <w:r w:rsidRPr="00E04822">
        <w:rPr>
          <w:rFonts w:ascii="Times New Roman" w:eastAsia="Times New Roman" w:hAnsi="Times New Roman" w:cs="Times New Roman"/>
          <w:sz w:val="24"/>
          <w:szCs w:val="24"/>
          <w:lang w:val="ru-RU" w:eastAsia="ru-RU"/>
        </w:rPr>
        <w:t>Гершенович</w:t>
      </w:r>
      <w:proofErr w:type="spellEnd"/>
      <w:r w:rsidRPr="00E04822">
        <w:rPr>
          <w:rFonts w:ascii="Times New Roman" w:eastAsia="Times New Roman" w:hAnsi="Times New Roman" w:cs="Times New Roman"/>
          <w:sz w:val="24"/>
          <w:szCs w:val="24"/>
          <w:lang w:val="ru-RU" w:eastAsia="ru-RU"/>
        </w:rPr>
        <w:t xml:space="preserve"> Б.В.</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7. Оценка состояния системы финансового контроля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7.2. Непосредственная оценка адекватности, достаточности и эффективности системы внутреннего контроля, а также </w:t>
      </w:r>
      <w:proofErr w:type="gramStart"/>
      <w:r w:rsidRPr="00E04822">
        <w:rPr>
          <w:rFonts w:ascii="Times New Roman" w:eastAsia="Times New Roman" w:hAnsi="Times New Roman" w:cs="Times New Roman"/>
          <w:sz w:val="24"/>
          <w:szCs w:val="24"/>
          <w:lang w:val="ru-RU" w:eastAsia="ru-RU"/>
        </w:rPr>
        <w:t>контроль за</w:t>
      </w:r>
      <w:proofErr w:type="gramEnd"/>
      <w:r w:rsidRPr="00E04822">
        <w:rPr>
          <w:rFonts w:ascii="Times New Roman" w:eastAsia="Times New Roman" w:hAnsi="Times New Roman" w:cs="Times New Roman"/>
          <w:sz w:val="24"/>
          <w:szCs w:val="24"/>
          <w:lang w:val="ru-RU" w:eastAsia="ru-RU"/>
        </w:rPr>
        <w:t xml:space="preserve"> соблюдением процедур внутреннего контроля осуществляется комиссией по внутреннему контролю.</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E04822">
        <w:rPr>
          <w:rFonts w:ascii="Times New Roman" w:eastAsia="Times New Roman" w:hAnsi="Times New Roman" w:cs="Times New Roman"/>
          <w:sz w:val="24"/>
          <w:szCs w:val="24"/>
          <w:lang w:val="ru-RU" w:eastAsia="ru-RU"/>
        </w:rPr>
        <w:t>необходимости</w:t>
      </w:r>
      <w:proofErr w:type="gramEnd"/>
      <w:r w:rsidRPr="00E04822">
        <w:rPr>
          <w:rFonts w:ascii="Times New Roman" w:eastAsia="Times New Roman" w:hAnsi="Times New Roman" w:cs="Times New Roman"/>
          <w:sz w:val="24"/>
          <w:szCs w:val="24"/>
          <w:lang w:val="ru-RU" w:eastAsia="ru-RU"/>
        </w:rPr>
        <w:t xml:space="preserve"> разработанные совместно с главным бухгалтером предложения по их совершенствованию.</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t>8. Заключительные положения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8.1. Все изменения и дополнения к настоящему положению утверждаются руководителем учреждения.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7E1348" w:rsidRDefault="007E1348"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eastAsia="ru-RU"/>
        </w:rPr>
      </w:pPr>
    </w:p>
    <w:p w:rsidR="007E1348" w:rsidRDefault="007E1348"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eastAsia="ru-RU"/>
        </w:rPr>
      </w:pPr>
    </w:p>
    <w:p w:rsidR="007E1348" w:rsidRDefault="007E1348"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eastAsia="ru-RU"/>
        </w:rPr>
      </w:pPr>
    </w:p>
    <w:p w:rsidR="007E1348" w:rsidRDefault="007E1348"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eastAsia="ru-RU"/>
        </w:rPr>
      </w:pPr>
    </w:p>
    <w:p w:rsidR="007E1348" w:rsidRDefault="007E1348"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
          <w:bCs/>
          <w:sz w:val="24"/>
          <w:szCs w:val="24"/>
          <w:lang w:val="ru-RU" w:eastAsia="ru-RU"/>
        </w:rPr>
        <w:lastRenderedPageBreak/>
        <w:t xml:space="preserve">График проведения внутренних проверок финансово-хозяйственной деятельности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w:t>
      </w:r>
    </w:p>
    <w:tbl>
      <w:tblPr>
        <w:tblW w:w="9120" w:type="dxa"/>
        <w:tblCellMar>
          <w:top w:w="15" w:type="dxa"/>
          <w:left w:w="15" w:type="dxa"/>
          <w:bottom w:w="15" w:type="dxa"/>
          <w:right w:w="15" w:type="dxa"/>
        </w:tblCellMar>
        <w:tblLook w:val="04A0" w:firstRow="1" w:lastRow="0" w:firstColumn="1" w:lastColumn="0" w:noHBand="0" w:noVBand="1"/>
      </w:tblPr>
      <w:tblGrid>
        <w:gridCol w:w="349"/>
        <w:gridCol w:w="3243"/>
        <w:gridCol w:w="1705"/>
        <w:gridCol w:w="1295"/>
        <w:gridCol w:w="2528"/>
      </w:tblGrid>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Срок проведения </w:t>
            </w:r>
            <w:r w:rsidRPr="00E04822">
              <w:rPr>
                <w:rFonts w:ascii="Times New Roman" w:eastAsia="Times New Roman" w:hAnsi="Times New Roman" w:cs="Times New Roman"/>
                <w:sz w:val="24"/>
                <w:szCs w:val="24"/>
                <w:lang w:val="ru-RU" w:eastAsia="ru-RU"/>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xml:space="preserve">Период, за </w:t>
            </w:r>
            <w:r w:rsidRPr="00E04822">
              <w:rPr>
                <w:rFonts w:ascii="Times New Roman" w:eastAsia="Times New Roman" w:hAnsi="Times New Roman" w:cs="Times New Roman"/>
                <w:sz w:val="24"/>
                <w:szCs w:val="24"/>
                <w:lang w:val="ru-RU" w:eastAsia="ru-RU"/>
              </w:rPr>
              <w:br/>
              <w:t xml:space="preserve">который </w:t>
            </w:r>
            <w:r w:rsidRPr="00E04822">
              <w:rPr>
                <w:rFonts w:ascii="Times New Roman" w:eastAsia="Times New Roman" w:hAnsi="Times New Roman" w:cs="Times New Roman"/>
                <w:sz w:val="24"/>
                <w:szCs w:val="24"/>
                <w:lang w:val="ru-RU" w:eastAsia="ru-RU"/>
              </w:rPr>
              <w:br/>
              <w:t xml:space="preserve">проводится </w:t>
            </w:r>
            <w:r w:rsidRPr="00E04822">
              <w:rPr>
                <w:rFonts w:ascii="Times New Roman" w:eastAsia="Times New Roman" w:hAnsi="Times New Roman" w:cs="Times New Roman"/>
                <w:sz w:val="24"/>
                <w:szCs w:val="24"/>
                <w:lang w:val="ru-RU" w:eastAsia="ru-RU"/>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Ответственный исполнитель</w:t>
            </w:r>
          </w:p>
          <w:p w:rsidR="00E04822" w:rsidRPr="00E04822" w:rsidRDefault="00E04822" w:rsidP="00E04822">
            <w:pPr>
              <w:spacing w:before="0" w:beforeAutospacing="0" w:after="0" w:afterAutospacing="0"/>
              <w:jc w:val="center"/>
              <w:rPr>
                <w:rFonts w:ascii="Times New Roman" w:eastAsia="Times New Roman" w:hAnsi="Times New Roman" w:cs="Times New Roman"/>
                <w:b/>
                <w:color w:val="FF0000"/>
                <w:sz w:val="24"/>
                <w:szCs w:val="24"/>
                <w:lang w:val="ru-RU" w:eastAsia="ru-RU"/>
              </w:rPr>
            </w:pPr>
          </w:p>
        </w:tc>
      </w:tr>
      <w:tr w:rsidR="00E04822" w:rsidRPr="00E04822" w:rsidTr="00E04822">
        <w:trPr>
          <w:trHeight w:val="1762"/>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Ревизия кассы,</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соблюдение порядка</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ведения кассовых</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операций</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Проверка наличия,</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выдачи и списания</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бланков строгой</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Ежеквартально</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Cs/>
                <w:iCs/>
                <w:sz w:val="24"/>
                <w:szCs w:val="24"/>
                <w:lang w:val="ru-RU" w:eastAsia="ru-RU"/>
              </w:rPr>
              <w:t>на последний</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Cs/>
                <w:iCs/>
                <w:sz w:val="24"/>
                <w:szCs w:val="24"/>
                <w:lang w:val="ru-RU" w:eastAsia="ru-RU"/>
              </w:rPr>
              <w:t>день отчетного</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Cs/>
                <w:iCs/>
                <w:sz w:val="24"/>
                <w:szCs w:val="24"/>
                <w:lang w:val="ru-RU" w:eastAsia="ru-RU"/>
              </w:rP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b/>
                <w:sz w:val="24"/>
                <w:szCs w:val="24"/>
                <w:lang w:val="ru-RU" w:eastAsia="ru-RU"/>
              </w:rPr>
            </w:pPr>
            <w:r w:rsidRPr="00E04822">
              <w:rPr>
                <w:rFonts w:ascii="Times New Roman" w:eastAsia="Times New Roman" w:hAnsi="Times New Roman" w:cs="Times New Roman"/>
                <w:bCs/>
                <w:iCs/>
                <w:sz w:val="24"/>
                <w:szCs w:val="24"/>
                <w:lang w:val="ru-RU" w:eastAsia="ru-RU"/>
              </w:rPr>
              <w:t>Главный бухгалтер</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Проверка соблюдения</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лимита денежных</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сре</w:t>
            </w:r>
            <w:proofErr w:type="gramStart"/>
            <w:r w:rsidRPr="00E04822">
              <w:rPr>
                <w:rFonts w:ascii="Times New Roman" w:eastAsia="Times New Roman" w:hAnsi="Times New Roman" w:cs="Times New Roman"/>
                <w:bCs/>
                <w:iCs/>
                <w:sz w:val="24"/>
                <w:szCs w:val="24"/>
                <w:lang w:val="ru-RU" w:eastAsia="ru-RU"/>
              </w:rPr>
              <w:t>дств в к</w:t>
            </w:r>
            <w:proofErr w:type="gramEnd"/>
            <w:r w:rsidRPr="00E04822">
              <w:rPr>
                <w:rFonts w:ascii="Times New Roman" w:eastAsia="Times New Roman" w:hAnsi="Times New Roman" w:cs="Times New Roman"/>
                <w:bCs/>
                <w:iCs/>
                <w:sz w:val="24"/>
                <w:szCs w:val="24"/>
                <w:lang w:val="ru-RU" w:eastAsia="ru-RU"/>
              </w:rPr>
              <w:t>ассе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Ежемесячно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Месяц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b/>
                <w:sz w:val="24"/>
                <w:szCs w:val="24"/>
                <w:lang w:val="ru-RU" w:eastAsia="ru-RU"/>
              </w:rPr>
            </w:pPr>
            <w:r w:rsidRPr="00E04822">
              <w:rPr>
                <w:rFonts w:ascii="Times New Roman" w:eastAsia="Times New Roman" w:hAnsi="Times New Roman" w:cs="Times New Roman"/>
                <w:bCs/>
                <w:iCs/>
                <w:sz w:val="24"/>
                <w:szCs w:val="24"/>
                <w:lang w:val="ru-RU" w:eastAsia="ru-RU"/>
              </w:rPr>
              <w:t>Главный бухгалтер</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Проверка наличия</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актов сверки с</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поставщиками и</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На 1 января</w:t>
            </w:r>
          </w:p>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b/>
                <w:sz w:val="24"/>
                <w:szCs w:val="24"/>
                <w:lang w:val="ru-RU" w:eastAsia="ru-RU"/>
              </w:rPr>
            </w:pPr>
            <w:r w:rsidRPr="00E04822">
              <w:rPr>
                <w:rFonts w:ascii="Times New Roman" w:eastAsia="Times New Roman" w:hAnsi="Times New Roman" w:cs="Times New Roman"/>
                <w:bCs/>
                <w:iCs/>
                <w:sz w:val="24"/>
                <w:szCs w:val="24"/>
                <w:lang w:val="ru-RU" w:eastAsia="ru-RU"/>
              </w:rPr>
              <w:t>Главный бухгалтер</w:t>
            </w:r>
          </w:p>
          <w:p w:rsidR="00E04822" w:rsidRPr="00E04822" w:rsidRDefault="00E04822" w:rsidP="00315A8C">
            <w:pPr>
              <w:spacing w:before="0" w:beforeAutospacing="0" w:after="0" w:afterAutospacing="0"/>
              <w:rPr>
                <w:rFonts w:ascii="Times New Roman" w:eastAsia="Times New Roman" w:hAnsi="Times New Roman" w:cs="Times New Roman"/>
                <w:b/>
                <w:sz w:val="24"/>
                <w:szCs w:val="24"/>
                <w:lang w:val="ru-RU" w:eastAsia="ru-RU"/>
              </w:rPr>
            </w:pPr>
            <w:r w:rsidRPr="00E04822">
              <w:rPr>
                <w:rFonts w:ascii="Times New Roman" w:eastAsia="Times New Roman" w:hAnsi="Times New Roman" w:cs="Times New Roman"/>
                <w:bCs/>
                <w:iCs/>
                <w:sz w:val="24"/>
                <w:szCs w:val="24"/>
                <w:lang w:val="ru-RU" w:eastAsia="ru-RU"/>
              </w:rPr>
              <w:t>Заместитель</w:t>
            </w:r>
            <w:r w:rsidRPr="00E04822">
              <w:rPr>
                <w:rFonts w:ascii="Times New Roman" w:eastAsia="Times New Roman" w:hAnsi="Times New Roman" w:cs="Times New Roman"/>
                <w:b/>
                <w:sz w:val="24"/>
                <w:szCs w:val="24"/>
                <w:lang w:val="ru-RU" w:eastAsia="ru-RU"/>
              </w:rPr>
              <w:t xml:space="preserve"> </w:t>
            </w:r>
            <w:r w:rsidRPr="00E04822">
              <w:rPr>
                <w:rFonts w:ascii="Times New Roman" w:eastAsia="Times New Roman" w:hAnsi="Times New Roman" w:cs="Times New Roman"/>
                <w:bCs/>
                <w:iCs/>
                <w:sz w:val="24"/>
                <w:szCs w:val="24"/>
                <w:lang w:val="ru-RU" w:eastAsia="ru-RU"/>
              </w:rPr>
              <w:t xml:space="preserve">директора по </w:t>
            </w:r>
            <w:r w:rsidR="00315A8C">
              <w:rPr>
                <w:rFonts w:ascii="Times New Roman" w:eastAsia="Times New Roman" w:hAnsi="Times New Roman" w:cs="Times New Roman"/>
                <w:bCs/>
                <w:iCs/>
                <w:sz w:val="24"/>
                <w:szCs w:val="24"/>
                <w:lang w:val="ru-RU" w:eastAsia="ru-RU"/>
              </w:rPr>
              <w:t>общим вопросам</w:t>
            </w:r>
          </w:p>
        </w:tc>
      </w:tr>
      <w:tr w:rsidR="00E04822" w:rsidRPr="00E83A6C"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Проверка правильности</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расчетов с</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Казначейством России,</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финансовыми,</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налоговыми органами,</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внебюджетными</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фондами, другими</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Ежегодно на</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Cs/>
                <w:iCs/>
                <w:sz w:val="24"/>
                <w:szCs w:val="24"/>
                <w:lang w:val="ru-RU" w:eastAsia="ru-RU"/>
              </w:rP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b/>
                <w:sz w:val="24"/>
                <w:szCs w:val="24"/>
                <w:lang w:val="ru-RU" w:eastAsia="ru-RU"/>
              </w:rPr>
            </w:pPr>
            <w:r w:rsidRPr="00E04822">
              <w:rPr>
                <w:rFonts w:ascii="Times New Roman" w:eastAsia="Times New Roman" w:hAnsi="Times New Roman" w:cs="Times New Roman"/>
                <w:bCs/>
                <w:iCs/>
                <w:sz w:val="24"/>
                <w:szCs w:val="24"/>
                <w:lang w:val="ru-RU" w:eastAsia="ru-RU"/>
              </w:rPr>
              <w:t>Главный бухгалтер</w:t>
            </w:r>
          </w:p>
          <w:p w:rsidR="00E04822" w:rsidRPr="00E04822" w:rsidRDefault="00E04822" w:rsidP="00E04822">
            <w:pPr>
              <w:spacing w:before="0" w:beforeAutospacing="0" w:after="0" w:afterAutospacing="0"/>
              <w:rPr>
                <w:rFonts w:ascii="Times New Roman" w:eastAsia="Times New Roman" w:hAnsi="Times New Roman" w:cs="Times New Roman"/>
                <w:b/>
                <w:sz w:val="24"/>
                <w:szCs w:val="24"/>
                <w:lang w:val="ru-RU" w:eastAsia="ru-RU"/>
              </w:rPr>
            </w:pPr>
            <w:r w:rsidRPr="00E04822">
              <w:rPr>
                <w:rFonts w:ascii="Times New Roman" w:eastAsia="Times New Roman" w:hAnsi="Times New Roman" w:cs="Times New Roman"/>
                <w:bCs/>
                <w:iCs/>
                <w:sz w:val="24"/>
                <w:szCs w:val="24"/>
                <w:lang w:val="ru-RU" w:eastAsia="ru-RU"/>
              </w:rPr>
              <w:t>Заместитель</w:t>
            </w:r>
            <w:r w:rsidRPr="00E04822">
              <w:rPr>
                <w:rFonts w:ascii="Times New Roman" w:eastAsia="Times New Roman" w:hAnsi="Times New Roman" w:cs="Times New Roman"/>
                <w:b/>
                <w:sz w:val="24"/>
                <w:szCs w:val="24"/>
                <w:lang w:val="ru-RU" w:eastAsia="ru-RU"/>
              </w:rPr>
              <w:t xml:space="preserve"> </w:t>
            </w:r>
            <w:r w:rsidRPr="00E04822">
              <w:rPr>
                <w:rFonts w:ascii="Times New Roman" w:eastAsia="Times New Roman" w:hAnsi="Times New Roman" w:cs="Times New Roman"/>
                <w:sz w:val="24"/>
                <w:szCs w:val="24"/>
                <w:lang w:val="ru-RU" w:eastAsia="ru-RU"/>
              </w:rPr>
              <w:t>главного бухгалтера</w:t>
            </w:r>
            <w:r w:rsidRPr="00E04822">
              <w:rPr>
                <w:rFonts w:ascii="Times New Roman" w:eastAsia="Times New Roman" w:hAnsi="Times New Roman" w:cs="Times New Roman"/>
                <w:b/>
                <w:bCs/>
                <w:iCs/>
                <w:sz w:val="24"/>
                <w:szCs w:val="24"/>
                <w:lang w:val="ru-RU" w:eastAsia="ru-RU"/>
              </w:rPr>
              <w:t xml:space="preserve"> </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Инвентаризация</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Ежегодно на</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Cs/>
                <w:iCs/>
                <w:sz w:val="24"/>
                <w:szCs w:val="24"/>
                <w:lang w:val="ru-RU" w:eastAsia="ru-RU"/>
              </w:rPr>
              <w:t>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b/>
                <w:sz w:val="24"/>
                <w:szCs w:val="24"/>
                <w:lang w:val="ru-RU" w:eastAsia="ru-RU"/>
              </w:rPr>
            </w:pPr>
            <w:r w:rsidRPr="00E04822">
              <w:rPr>
                <w:rFonts w:ascii="Times New Roman" w:eastAsia="Times New Roman" w:hAnsi="Times New Roman" w:cs="Times New Roman"/>
                <w:bCs/>
                <w:iCs/>
                <w:sz w:val="24"/>
                <w:szCs w:val="24"/>
                <w:lang w:val="ru-RU" w:eastAsia="ru-RU"/>
              </w:rPr>
              <w:t>Председатель</w:t>
            </w:r>
            <w:r w:rsidRPr="00E04822">
              <w:rPr>
                <w:rFonts w:ascii="Times New Roman" w:eastAsia="Times New Roman" w:hAnsi="Times New Roman" w:cs="Times New Roman"/>
                <w:b/>
                <w:sz w:val="24"/>
                <w:szCs w:val="24"/>
                <w:lang w:val="ru-RU" w:eastAsia="ru-RU"/>
              </w:rPr>
              <w:t xml:space="preserve"> </w:t>
            </w:r>
            <w:r w:rsidRPr="00E04822">
              <w:rPr>
                <w:rFonts w:ascii="Times New Roman" w:eastAsia="Times New Roman" w:hAnsi="Times New Roman" w:cs="Times New Roman"/>
                <w:bCs/>
                <w:iCs/>
                <w:sz w:val="24"/>
                <w:szCs w:val="24"/>
                <w:lang w:val="ru-RU" w:eastAsia="ru-RU"/>
              </w:rPr>
              <w:t>инвентаризационной</w:t>
            </w:r>
            <w:r w:rsidRPr="00E04822">
              <w:rPr>
                <w:rFonts w:ascii="Times New Roman" w:eastAsia="Times New Roman" w:hAnsi="Times New Roman" w:cs="Times New Roman"/>
                <w:b/>
                <w:sz w:val="24"/>
                <w:szCs w:val="24"/>
                <w:lang w:val="ru-RU" w:eastAsia="ru-RU"/>
              </w:rPr>
              <w:t xml:space="preserve"> </w:t>
            </w:r>
            <w:r w:rsidRPr="00E04822">
              <w:rPr>
                <w:rFonts w:ascii="Times New Roman" w:eastAsia="Times New Roman" w:hAnsi="Times New Roman" w:cs="Times New Roman"/>
                <w:bCs/>
                <w:iCs/>
                <w:sz w:val="24"/>
                <w:szCs w:val="24"/>
                <w:lang w:val="ru-RU" w:eastAsia="ru-RU"/>
              </w:rPr>
              <w:t>комиссии</w:t>
            </w:r>
          </w:p>
        </w:tc>
      </w:tr>
      <w:tr w:rsidR="00E04822" w:rsidRPr="00E04822" w:rsidTr="00E0482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Инвентаризация</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bCs/>
                <w:iCs/>
                <w:sz w:val="24"/>
                <w:szCs w:val="24"/>
                <w:lang w:val="ru-RU" w:eastAsia="ru-RU"/>
              </w:rPr>
              <w:t>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Ежегодно на</w:t>
            </w:r>
            <w:r w:rsidRPr="00E04822">
              <w:rPr>
                <w:rFonts w:ascii="Times New Roman" w:eastAsia="Times New Roman" w:hAnsi="Times New Roman" w:cs="Times New Roman"/>
                <w:sz w:val="24"/>
                <w:szCs w:val="24"/>
                <w:lang w:val="ru-RU" w:eastAsia="ru-RU"/>
              </w:rPr>
              <w:t xml:space="preserve"> </w:t>
            </w:r>
            <w:r w:rsidRPr="00E04822">
              <w:rPr>
                <w:rFonts w:ascii="Times New Roman" w:eastAsia="Times New Roman" w:hAnsi="Times New Roman" w:cs="Times New Roman"/>
                <w:sz w:val="24"/>
                <w:szCs w:val="24"/>
                <w:lang w:val="ru-RU" w:eastAsia="ru-RU"/>
              </w:rPr>
              <w:br/>
            </w:r>
            <w:r w:rsidRPr="00E04822">
              <w:rPr>
                <w:rFonts w:ascii="Times New Roman" w:eastAsia="Times New Roman" w:hAnsi="Times New Roman" w:cs="Times New Roman"/>
                <w:bCs/>
                <w:iCs/>
                <w:sz w:val="24"/>
                <w:szCs w:val="24"/>
                <w:lang w:val="ru-RU" w:eastAsia="ru-RU"/>
              </w:rP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jc w:val="center"/>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b/>
                <w:sz w:val="24"/>
                <w:szCs w:val="24"/>
                <w:lang w:val="ru-RU" w:eastAsia="ru-RU"/>
              </w:rPr>
            </w:pPr>
            <w:r w:rsidRPr="00E04822">
              <w:rPr>
                <w:rFonts w:ascii="Times New Roman" w:eastAsia="Times New Roman" w:hAnsi="Times New Roman" w:cs="Times New Roman"/>
                <w:bCs/>
                <w:iCs/>
                <w:sz w:val="24"/>
                <w:szCs w:val="24"/>
                <w:lang w:val="ru-RU" w:eastAsia="ru-RU"/>
              </w:rPr>
              <w:t>Председатель</w:t>
            </w:r>
            <w:r w:rsidRPr="00E04822">
              <w:rPr>
                <w:rFonts w:ascii="Times New Roman" w:eastAsia="Times New Roman" w:hAnsi="Times New Roman" w:cs="Times New Roman"/>
                <w:b/>
                <w:sz w:val="24"/>
                <w:szCs w:val="24"/>
                <w:lang w:val="ru-RU" w:eastAsia="ru-RU"/>
              </w:rPr>
              <w:t xml:space="preserve"> </w:t>
            </w:r>
            <w:r w:rsidRPr="00E04822">
              <w:rPr>
                <w:rFonts w:ascii="Times New Roman" w:eastAsia="Times New Roman" w:hAnsi="Times New Roman" w:cs="Times New Roman"/>
                <w:bCs/>
                <w:iCs/>
                <w:sz w:val="24"/>
                <w:szCs w:val="24"/>
                <w:lang w:val="ru-RU" w:eastAsia="ru-RU"/>
              </w:rPr>
              <w:t>инвентаризационной</w:t>
            </w:r>
            <w:r w:rsidRPr="00E04822">
              <w:rPr>
                <w:rFonts w:ascii="Times New Roman" w:eastAsia="Times New Roman" w:hAnsi="Times New Roman" w:cs="Times New Roman"/>
                <w:b/>
                <w:sz w:val="24"/>
                <w:szCs w:val="24"/>
                <w:lang w:val="ru-RU" w:eastAsia="ru-RU"/>
              </w:rPr>
              <w:t xml:space="preserve"> </w:t>
            </w:r>
            <w:r w:rsidRPr="00E04822">
              <w:rPr>
                <w:rFonts w:ascii="Times New Roman" w:eastAsia="Times New Roman" w:hAnsi="Times New Roman" w:cs="Times New Roman"/>
                <w:bCs/>
                <w:iCs/>
                <w:sz w:val="24"/>
                <w:szCs w:val="24"/>
                <w:lang w:val="ru-RU" w:eastAsia="ru-RU"/>
              </w:rPr>
              <w:t>комиссии</w:t>
            </w:r>
          </w:p>
        </w:tc>
      </w:tr>
    </w:tbl>
    <w:p w:rsidR="00E04822" w:rsidRPr="00E04822" w:rsidRDefault="00E04822" w:rsidP="00E04822">
      <w:pPr>
        <w:spacing w:before="0" w:beforeAutospacing="0" w:after="0" w:afterAutospacing="0"/>
        <w:rPr>
          <w:rFonts w:ascii="Times New Roman" w:eastAsia="Times New Roman" w:hAnsi="Times New Roman" w:cs="Times New Roman"/>
          <w:vanish/>
          <w:sz w:val="24"/>
          <w:szCs w:val="24"/>
          <w:lang w:val="ru-RU" w:eastAsia="ru-RU"/>
        </w:rPr>
      </w:pPr>
    </w:p>
    <w:tbl>
      <w:tblPr>
        <w:tblW w:w="8878" w:type="dxa"/>
        <w:tblLayout w:type="fixed"/>
        <w:tblCellMar>
          <w:top w:w="15" w:type="dxa"/>
          <w:left w:w="15" w:type="dxa"/>
          <w:bottom w:w="15" w:type="dxa"/>
          <w:right w:w="15" w:type="dxa"/>
        </w:tblCellMar>
        <w:tblLook w:val="04A0" w:firstRow="1" w:lastRow="0" w:firstColumn="1" w:lastColumn="0" w:noHBand="0" w:noVBand="1"/>
      </w:tblPr>
      <w:tblGrid>
        <w:gridCol w:w="4171"/>
        <w:gridCol w:w="140"/>
        <w:gridCol w:w="1419"/>
        <w:gridCol w:w="3148"/>
      </w:tblGrid>
      <w:tr w:rsidR="00E04822" w:rsidRPr="00E04822" w:rsidTr="00E04822">
        <w:tc>
          <w:tcPr>
            <w:tcW w:w="4171" w:type="dxa"/>
            <w:tcMar>
              <w:top w:w="60" w:type="dxa"/>
              <w:left w:w="60" w:type="dxa"/>
              <w:bottom w:w="60" w:type="dxa"/>
              <w:right w:w="60" w:type="dxa"/>
            </w:tcMar>
            <w:vAlign w:val="bottom"/>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Руководитель</w:t>
            </w:r>
          </w:p>
        </w:tc>
        <w:tc>
          <w:tcPr>
            <w:tcW w:w="140" w:type="dxa"/>
            <w:tcMar>
              <w:top w:w="60" w:type="dxa"/>
              <w:left w:w="60" w:type="dxa"/>
              <w:bottom w:w="60" w:type="dxa"/>
              <w:right w:w="60" w:type="dxa"/>
            </w:tcMar>
            <w:hideMark/>
          </w:tcPr>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1419" w:type="dxa"/>
            <w:tcBorders>
              <w:bottom w:val="single" w:sz="8" w:space="0" w:color="000000"/>
            </w:tcBorders>
            <w:tcMar>
              <w:top w:w="60" w:type="dxa"/>
              <w:left w:w="60" w:type="dxa"/>
              <w:bottom w:w="60" w:type="dxa"/>
              <w:right w:w="60" w:type="dxa"/>
            </w:tcMar>
            <w:hideMark/>
          </w:tcPr>
          <w:p w:rsidR="00E04822" w:rsidRPr="00E04822" w:rsidRDefault="00E04822" w:rsidP="00E04822">
            <w:pPr>
              <w:spacing w:before="0" w:beforeAutospacing="0" w:after="0" w:afterAutospacing="0"/>
              <w:ind w:left="-96" w:hanging="33"/>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tc>
        <w:tc>
          <w:tcPr>
            <w:tcW w:w="3148" w:type="dxa"/>
            <w:tcMar>
              <w:top w:w="60" w:type="dxa"/>
              <w:left w:w="60" w:type="dxa"/>
              <w:bottom w:w="60" w:type="dxa"/>
              <w:right w:w="60" w:type="dxa"/>
            </w:tcMar>
            <w:vAlign w:val="bottom"/>
            <w:hideMark/>
          </w:tcPr>
          <w:p w:rsidR="00E04822" w:rsidRPr="00E04822" w:rsidRDefault="00E04822" w:rsidP="00E04822">
            <w:pPr>
              <w:spacing w:before="0" w:beforeAutospacing="0" w:after="0" w:afterAutospacing="0"/>
              <w:jc w:val="right"/>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bCs/>
                <w:iCs/>
                <w:sz w:val="24"/>
                <w:szCs w:val="24"/>
                <w:lang w:val="ru-RU" w:eastAsia="ru-RU"/>
              </w:rPr>
              <w:t xml:space="preserve">В.Л. </w:t>
            </w:r>
            <w:proofErr w:type="spellStart"/>
            <w:r w:rsidRPr="00E04822">
              <w:rPr>
                <w:rFonts w:ascii="Times New Roman" w:eastAsia="Times New Roman" w:hAnsi="Times New Roman" w:cs="Times New Roman"/>
                <w:bCs/>
                <w:iCs/>
                <w:sz w:val="24"/>
                <w:szCs w:val="24"/>
                <w:lang w:val="ru-RU" w:eastAsia="ru-RU"/>
              </w:rPr>
              <w:t>Филинова</w:t>
            </w:r>
            <w:proofErr w:type="spellEnd"/>
          </w:p>
        </w:tc>
      </w:tr>
    </w:tbl>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 </w:t>
      </w: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7E1348" w:rsidRPr="00E04822" w:rsidRDefault="007E1348"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315A8C">
      <w:pPr>
        <w:autoSpaceDE w:val="0"/>
        <w:autoSpaceDN w:val="0"/>
        <w:adjustRightInd w:val="0"/>
        <w:spacing w:before="0" w:beforeAutospacing="0" w:after="0" w:afterAutospacing="0"/>
        <w:ind w:left="6372"/>
        <w:jc w:val="right"/>
        <w:outlineLvl w:val="0"/>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lastRenderedPageBreak/>
        <w:t>Приложение N 15</w:t>
      </w:r>
    </w:p>
    <w:p w:rsidR="00E04822" w:rsidRPr="00E04822" w:rsidRDefault="001F73D6" w:rsidP="001F73D6">
      <w:pPr>
        <w:autoSpaceDE w:val="0"/>
        <w:autoSpaceDN w:val="0"/>
        <w:adjustRightInd w:val="0"/>
        <w:spacing w:before="0" w:beforeAutospacing="0" w:after="0" w:afterAutospacing="0"/>
        <w:jc w:val="right"/>
        <w:rPr>
          <w:rFonts w:ascii="Times New Roman" w:eastAsia="Calibri" w:hAnsi="Times New Roman" w:cs="Times New Roman"/>
          <w:sz w:val="24"/>
          <w:szCs w:val="24"/>
          <w:lang w:val="ru-RU"/>
        </w:rPr>
      </w:pPr>
      <w:r w:rsidRPr="00E04822">
        <w:rPr>
          <w:rFonts w:ascii="Times New Roman" w:eastAsia="Times New Roman" w:hAnsi="Times New Roman" w:cs="Times New Roman"/>
          <w:sz w:val="24"/>
          <w:szCs w:val="24"/>
          <w:lang w:val="ru-RU" w:eastAsia="ru-RU"/>
        </w:rPr>
        <w:t xml:space="preserve">к приказу от </w:t>
      </w:r>
      <w:r w:rsidR="00660993" w:rsidRPr="00E83A6C">
        <w:rPr>
          <w:rFonts w:hAnsi="Times New Roman" w:cs="Times New Roman"/>
          <w:color w:val="000000"/>
          <w:sz w:val="24"/>
          <w:szCs w:val="24"/>
          <w:lang w:val="ru-RU"/>
        </w:rPr>
        <w:t>27.12.2021</w:t>
      </w:r>
      <w:r w:rsidR="00660993" w:rsidRPr="00E83A6C">
        <w:rPr>
          <w:rFonts w:hAnsi="Times New Roman" w:cs="Times New Roman"/>
          <w:color w:val="000000"/>
          <w:sz w:val="24"/>
          <w:szCs w:val="24"/>
        </w:rPr>
        <w:t> </w:t>
      </w:r>
      <w:r w:rsidR="00660993" w:rsidRPr="00E83A6C">
        <w:rPr>
          <w:rFonts w:hAnsi="Times New Roman" w:cs="Times New Roman"/>
          <w:color w:val="000000"/>
          <w:sz w:val="24"/>
          <w:szCs w:val="24"/>
          <w:lang w:val="ru-RU"/>
        </w:rPr>
        <w:t>№ 348</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b/>
          <w:bCs/>
          <w:sz w:val="24"/>
          <w:szCs w:val="24"/>
          <w:lang w:val="ru-RU"/>
        </w:rPr>
      </w:pPr>
      <w:bookmarkStart w:id="0" w:name="Par830"/>
      <w:bookmarkEnd w:id="0"/>
      <w:r w:rsidRPr="00E04822">
        <w:rPr>
          <w:rFonts w:ascii="Times New Roman" w:eastAsia="Calibri" w:hAnsi="Times New Roman" w:cs="Times New Roman"/>
          <w:b/>
          <w:bCs/>
          <w:sz w:val="24"/>
          <w:szCs w:val="24"/>
          <w:lang w:val="ru-RU"/>
        </w:rPr>
        <w:t>ПОРЯДОК</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b/>
          <w:bCs/>
          <w:sz w:val="24"/>
          <w:szCs w:val="24"/>
          <w:lang w:val="ru-RU"/>
        </w:rPr>
      </w:pPr>
      <w:r w:rsidRPr="00E04822">
        <w:rPr>
          <w:rFonts w:ascii="Times New Roman" w:eastAsia="Calibri" w:hAnsi="Times New Roman" w:cs="Times New Roman"/>
          <w:b/>
          <w:bCs/>
          <w:sz w:val="24"/>
          <w:szCs w:val="24"/>
          <w:lang w:val="ru-RU"/>
        </w:rPr>
        <w:t>ФОРМИРОВАНИЯ  И ИСПОЛЬЗОВАНИЯ РЕЗЕРВОВ ПРЕДСТОЯЩИХ РАСХОДОВ</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p w:rsidR="00E04822" w:rsidRPr="00E04822" w:rsidRDefault="00E04822" w:rsidP="00E04822">
      <w:pPr>
        <w:autoSpaceDE w:val="0"/>
        <w:autoSpaceDN w:val="0"/>
        <w:adjustRightInd w:val="0"/>
        <w:spacing w:before="0" w:beforeAutospacing="0" w:after="0" w:afterAutospacing="0"/>
        <w:jc w:val="center"/>
        <w:outlineLvl w:val="1"/>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1. Общие положения</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1.1. Настоящий порядок формирования резервов предстоящих расходов разработан в соответствии с приказом Минфина России N 157н.</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Порядок формирования резервов устанавливает правила отражения в бухгалтерском учете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Одновременно с формированием резервов предстоящих расходов в учете отражается принятие обязательств в сумме сформированных резервов с применением счета 502.09 "Отложенные обязательства".</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1.2. Созданный резерв отпусков должен использоваться только на покрытие тех затрат, в отношении которых этот резерв был изначально создан. Признание в учете расходов, в отношении которых сформирован резерв отпусков, осуществляется за счет суммы созданного резерва.</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1.3. Формирование резерва отпусков (отражение в учете оценочных обязательств) осуществляется на основе оценочных значений.</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1.4</w:t>
      </w:r>
      <w:proofErr w:type="gramStart"/>
      <w:r w:rsidRPr="00E04822">
        <w:rPr>
          <w:rFonts w:ascii="Times New Roman" w:eastAsia="Calibri" w:hAnsi="Times New Roman" w:cs="Times New Roman"/>
          <w:sz w:val="24"/>
          <w:szCs w:val="24"/>
          <w:lang w:val="ru-RU"/>
        </w:rPr>
        <w:t xml:space="preserve"> Д</w:t>
      </w:r>
      <w:proofErr w:type="gramEnd"/>
      <w:r w:rsidRPr="00E04822">
        <w:rPr>
          <w:rFonts w:ascii="Times New Roman" w:eastAsia="Calibri" w:hAnsi="Times New Roman" w:cs="Times New Roman"/>
          <w:sz w:val="24"/>
          <w:szCs w:val="24"/>
          <w:lang w:val="ru-RU"/>
        </w:rPr>
        <w:t>ля каждого вида резервов вводится дополнительная аналитика к данному счету (субконто):</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"Резерв на оплату отпусков за фактически отработанное время в части выплат персоналу";</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"Резерв на оплату отпусков за фактически отработанное время в части оплаты страховых взносов";</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"Резерв по претензионным требованиям и искам по прочим расходам".</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Аналитический учет по счету ведется в Карточке учета средств и расчетов, по видам создаваемых резервов.</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p>
    <w:p w:rsidR="00E04822" w:rsidRPr="00E04822" w:rsidRDefault="00E04822" w:rsidP="00E04822">
      <w:pPr>
        <w:autoSpaceDE w:val="0"/>
        <w:autoSpaceDN w:val="0"/>
        <w:adjustRightInd w:val="0"/>
        <w:spacing w:before="0" w:beforeAutospacing="0" w:after="0" w:afterAutospacing="0"/>
        <w:jc w:val="center"/>
        <w:outlineLvl w:val="1"/>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2. Формирование резерва отпусков</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2.1. Оценочное обязательство в виде резерва отпусков определяется ежегодно, на последний день года, исходя из данных количества дней неиспользованного отпуска по всем сотрудникам на последний день года, предоставленных специалистом отдела по кадровой работе учреждения.</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xml:space="preserve">2.2. </w:t>
      </w:r>
      <w:proofErr w:type="gramStart"/>
      <w:r w:rsidRPr="00E04822">
        <w:rPr>
          <w:rFonts w:ascii="Times New Roman" w:eastAsia="Calibri" w:hAnsi="Times New Roman" w:cs="Times New Roman"/>
          <w:sz w:val="24"/>
          <w:szCs w:val="24"/>
          <w:lang w:val="ru-RU"/>
        </w:rPr>
        <w:t>Резерв отпусков рассчитывается ежегодно как сумма оплаты отпусков работникам за фактически отработанное время, на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roofErr w:type="gramEnd"/>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lastRenderedPageBreak/>
        <w:t>2.3. Сумма расходов на оплату отпусков за фактически отработанное время определяется по следующей методике:</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2.3.1. Расчет средней заработной платы производится по учреждению в целом:</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Резерв отпусков на конец расчетного года</w:t>
      </w:r>
      <w:proofErr w:type="gramStart"/>
      <w:r w:rsidRPr="00E04822">
        <w:rPr>
          <w:rFonts w:ascii="Times New Roman" w:eastAsia="Calibri" w:hAnsi="Times New Roman" w:cs="Times New Roman"/>
          <w:sz w:val="24"/>
          <w:szCs w:val="24"/>
          <w:lang w:val="ru-RU"/>
        </w:rPr>
        <w:t xml:space="preserve"> = К</w:t>
      </w:r>
      <w:proofErr w:type="gramEnd"/>
      <w:r w:rsidRPr="00E04822">
        <w:rPr>
          <w:rFonts w:ascii="Times New Roman" w:eastAsia="Calibri" w:hAnsi="Times New Roman" w:cs="Times New Roman"/>
          <w:sz w:val="24"/>
          <w:szCs w:val="24"/>
          <w:lang w:val="ru-RU"/>
        </w:rPr>
        <w:t xml:space="preserve"> * </w:t>
      </w:r>
      <w:proofErr w:type="spellStart"/>
      <w:r w:rsidRPr="00E04822">
        <w:rPr>
          <w:rFonts w:ascii="Times New Roman" w:eastAsia="Calibri" w:hAnsi="Times New Roman" w:cs="Times New Roman"/>
          <w:sz w:val="24"/>
          <w:szCs w:val="24"/>
          <w:lang w:val="ru-RU"/>
        </w:rPr>
        <w:t>ЗПср</w:t>
      </w:r>
      <w:proofErr w:type="spellEnd"/>
      <w:r w:rsidRPr="00E04822">
        <w:rPr>
          <w:rFonts w:ascii="Times New Roman" w:eastAsia="Calibri" w:hAnsi="Times New Roman" w:cs="Times New Roman"/>
          <w:sz w:val="24"/>
          <w:szCs w:val="24"/>
          <w:lang w:val="ru-RU"/>
        </w:rPr>
        <w:t>,</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где:</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xml:space="preserve">К - общее </w:t>
      </w:r>
      <w:proofErr w:type="gramStart"/>
      <w:r w:rsidRPr="00E04822">
        <w:rPr>
          <w:rFonts w:ascii="Times New Roman" w:eastAsia="Calibri" w:hAnsi="Times New Roman" w:cs="Times New Roman"/>
          <w:sz w:val="24"/>
          <w:szCs w:val="24"/>
          <w:lang w:val="ru-RU"/>
        </w:rPr>
        <w:t>количество</w:t>
      </w:r>
      <w:proofErr w:type="gramEnd"/>
      <w:r w:rsidRPr="00E04822">
        <w:rPr>
          <w:rFonts w:ascii="Times New Roman" w:eastAsia="Calibri" w:hAnsi="Times New Roman" w:cs="Times New Roman"/>
          <w:sz w:val="24"/>
          <w:szCs w:val="24"/>
          <w:lang w:val="ru-RU"/>
        </w:rPr>
        <w:t xml:space="preserve"> не использованных всеми сотрудниками дней отпуска с начала работы на дату расчета;</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proofErr w:type="spellStart"/>
      <w:r w:rsidRPr="00E04822">
        <w:rPr>
          <w:rFonts w:ascii="Times New Roman" w:eastAsia="Calibri" w:hAnsi="Times New Roman" w:cs="Times New Roman"/>
          <w:sz w:val="24"/>
          <w:szCs w:val="24"/>
          <w:lang w:val="ru-RU"/>
        </w:rPr>
        <w:t>ЗПср</w:t>
      </w:r>
      <w:proofErr w:type="spellEnd"/>
      <w:r w:rsidRPr="00E04822">
        <w:rPr>
          <w:rFonts w:ascii="Times New Roman" w:eastAsia="Calibri" w:hAnsi="Times New Roman" w:cs="Times New Roman"/>
          <w:sz w:val="24"/>
          <w:szCs w:val="24"/>
          <w:lang w:val="ru-RU"/>
        </w:rPr>
        <w:t xml:space="preserve"> - средняя заработная плата по всем сотрудникам учреждения в целом.</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2.3.2. Резерв на оплату страховых взносов рассчитывается с учетом методики расчета резерва отпусков. Сумма страховых взносов при формировании резерва рассчитывается в среднем по учреждению:</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Резерв страховых взносов</w:t>
      </w:r>
      <w:proofErr w:type="gramStart"/>
      <w:r w:rsidRPr="00E04822">
        <w:rPr>
          <w:rFonts w:ascii="Times New Roman" w:eastAsia="Calibri" w:hAnsi="Times New Roman" w:cs="Times New Roman"/>
          <w:sz w:val="24"/>
          <w:szCs w:val="24"/>
          <w:lang w:val="ru-RU"/>
        </w:rPr>
        <w:t xml:space="preserve"> = К</w:t>
      </w:r>
      <w:proofErr w:type="gramEnd"/>
      <w:r w:rsidRPr="00E04822">
        <w:rPr>
          <w:rFonts w:ascii="Times New Roman" w:eastAsia="Calibri" w:hAnsi="Times New Roman" w:cs="Times New Roman"/>
          <w:sz w:val="24"/>
          <w:szCs w:val="24"/>
          <w:lang w:val="ru-RU"/>
        </w:rPr>
        <w:t xml:space="preserve"> * </w:t>
      </w:r>
      <w:proofErr w:type="spellStart"/>
      <w:r w:rsidRPr="00E04822">
        <w:rPr>
          <w:rFonts w:ascii="Times New Roman" w:eastAsia="Calibri" w:hAnsi="Times New Roman" w:cs="Times New Roman"/>
          <w:sz w:val="24"/>
          <w:szCs w:val="24"/>
          <w:lang w:val="ru-RU"/>
        </w:rPr>
        <w:t>ЗПср</w:t>
      </w:r>
      <w:proofErr w:type="spellEnd"/>
      <w:r w:rsidRPr="00E04822">
        <w:rPr>
          <w:rFonts w:ascii="Times New Roman" w:eastAsia="Calibri" w:hAnsi="Times New Roman" w:cs="Times New Roman"/>
          <w:sz w:val="24"/>
          <w:szCs w:val="24"/>
          <w:lang w:val="ru-RU"/>
        </w:rPr>
        <w:t xml:space="preserve"> * С,</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где</w:t>
      </w:r>
      <w:proofErr w:type="gramStart"/>
      <w:r w:rsidRPr="00E04822">
        <w:rPr>
          <w:rFonts w:ascii="Times New Roman" w:eastAsia="Calibri" w:hAnsi="Times New Roman" w:cs="Times New Roman"/>
          <w:sz w:val="24"/>
          <w:szCs w:val="24"/>
          <w:lang w:val="ru-RU"/>
        </w:rPr>
        <w:t xml:space="preserve"> С</w:t>
      </w:r>
      <w:proofErr w:type="gramEnd"/>
      <w:r w:rsidRPr="00E04822">
        <w:rPr>
          <w:rFonts w:ascii="Times New Roman" w:eastAsia="Calibri" w:hAnsi="Times New Roman" w:cs="Times New Roman"/>
          <w:sz w:val="24"/>
          <w:szCs w:val="24"/>
          <w:lang w:val="ru-RU"/>
        </w:rPr>
        <w:t xml:space="preserve"> - ставка страховых взносов.</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2.3.3. Ежегодное формирование и использование резерва отпусков в бухгалтерском учете отражается:</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6000"/>
        <w:gridCol w:w="1601"/>
        <w:gridCol w:w="1782"/>
      </w:tblGrid>
      <w:tr w:rsidR="00E04822" w:rsidRPr="00E04822" w:rsidTr="00E04822">
        <w:tc>
          <w:tcPr>
            <w:tcW w:w="540" w:type="dxa"/>
            <w:vMerge w:val="restart"/>
            <w:tcBorders>
              <w:top w:val="single" w:sz="4" w:space="0" w:color="auto"/>
              <w:left w:val="single" w:sz="4" w:space="0" w:color="auto"/>
              <w:bottom w:val="single" w:sz="4" w:space="0" w:color="auto"/>
              <w:right w:val="single" w:sz="4" w:space="0" w:color="auto"/>
            </w:tcBorders>
            <w:vAlign w:val="center"/>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xml:space="preserve">N </w:t>
            </w:r>
            <w:proofErr w:type="gramStart"/>
            <w:r w:rsidRPr="00E04822">
              <w:rPr>
                <w:rFonts w:ascii="Times New Roman" w:eastAsia="Calibri" w:hAnsi="Times New Roman" w:cs="Times New Roman"/>
                <w:sz w:val="24"/>
                <w:szCs w:val="24"/>
                <w:lang w:val="ru-RU"/>
              </w:rPr>
              <w:t>п</w:t>
            </w:r>
            <w:proofErr w:type="gramEnd"/>
            <w:r w:rsidRPr="00E04822">
              <w:rPr>
                <w:rFonts w:ascii="Times New Roman" w:eastAsia="Calibri" w:hAnsi="Times New Roman" w:cs="Times New Roman"/>
                <w:sz w:val="24"/>
                <w:szCs w:val="24"/>
                <w:lang w:val="ru-RU"/>
              </w:rPr>
              <w:t>/п</w:t>
            </w:r>
          </w:p>
        </w:tc>
        <w:tc>
          <w:tcPr>
            <w:tcW w:w="6000" w:type="dxa"/>
            <w:vMerge w:val="restart"/>
            <w:tcBorders>
              <w:top w:val="single" w:sz="4" w:space="0" w:color="auto"/>
              <w:left w:val="single" w:sz="4" w:space="0" w:color="auto"/>
              <w:bottom w:val="single" w:sz="4" w:space="0" w:color="auto"/>
              <w:right w:val="single" w:sz="4" w:space="0" w:color="auto"/>
            </w:tcBorders>
            <w:vAlign w:val="center"/>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Содержание операции</w:t>
            </w:r>
          </w:p>
        </w:tc>
        <w:tc>
          <w:tcPr>
            <w:tcW w:w="3383" w:type="dxa"/>
            <w:gridSpan w:val="2"/>
            <w:tcBorders>
              <w:top w:val="single" w:sz="4" w:space="0" w:color="auto"/>
              <w:left w:val="single" w:sz="4" w:space="0" w:color="auto"/>
              <w:bottom w:val="single" w:sz="4" w:space="0" w:color="auto"/>
              <w:right w:val="single" w:sz="4" w:space="0" w:color="auto"/>
            </w:tcBorders>
            <w:vAlign w:val="center"/>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Номер счета</w:t>
            </w:r>
          </w:p>
        </w:tc>
      </w:tr>
      <w:tr w:rsidR="00E04822" w:rsidRPr="00E04822" w:rsidTr="00E04822">
        <w:tc>
          <w:tcPr>
            <w:tcW w:w="540" w:type="dxa"/>
            <w:vMerge/>
            <w:tcBorders>
              <w:top w:val="single" w:sz="4" w:space="0" w:color="auto"/>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p>
        </w:tc>
        <w:tc>
          <w:tcPr>
            <w:tcW w:w="6000" w:type="dxa"/>
            <w:vMerge/>
            <w:tcBorders>
              <w:top w:val="single" w:sz="4" w:space="0" w:color="auto"/>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p>
        </w:tc>
        <w:tc>
          <w:tcPr>
            <w:tcW w:w="1601" w:type="dxa"/>
            <w:tcBorders>
              <w:top w:val="single" w:sz="4" w:space="0" w:color="auto"/>
              <w:left w:val="single" w:sz="4" w:space="0" w:color="auto"/>
              <w:bottom w:val="single" w:sz="4" w:space="0" w:color="auto"/>
              <w:right w:val="single" w:sz="4" w:space="0" w:color="auto"/>
            </w:tcBorders>
            <w:vAlign w:val="center"/>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Дебет</w:t>
            </w:r>
          </w:p>
        </w:tc>
        <w:tc>
          <w:tcPr>
            <w:tcW w:w="1782" w:type="dxa"/>
            <w:tcBorders>
              <w:top w:val="single" w:sz="4" w:space="0" w:color="auto"/>
              <w:left w:val="single" w:sz="4" w:space="0" w:color="auto"/>
              <w:bottom w:val="single" w:sz="4" w:space="0" w:color="auto"/>
              <w:right w:val="single" w:sz="4" w:space="0" w:color="auto"/>
            </w:tcBorders>
            <w:vAlign w:val="center"/>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Кредит</w:t>
            </w:r>
          </w:p>
        </w:tc>
      </w:tr>
      <w:tr w:rsidR="00E04822" w:rsidRPr="00E04822" w:rsidTr="00E04822">
        <w:tc>
          <w:tcPr>
            <w:tcW w:w="540" w:type="dxa"/>
            <w:tcBorders>
              <w:top w:val="single" w:sz="4" w:space="0" w:color="auto"/>
              <w:left w:val="single" w:sz="4" w:space="0" w:color="auto"/>
              <w:bottom w:val="single" w:sz="4" w:space="0" w:color="auto"/>
              <w:right w:val="single" w:sz="4" w:space="0" w:color="auto"/>
            </w:tcBorders>
            <w:vAlign w:val="center"/>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1</w:t>
            </w:r>
          </w:p>
        </w:tc>
        <w:tc>
          <w:tcPr>
            <w:tcW w:w="6000" w:type="dxa"/>
            <w:tcBorders>
              <w:top w:val="single" w:sz="4" w:space="0" w:color="auto"/>
              <w:left w:val="single" w:sz="4" w:space="0" w:color="auto"/>
              <w:bottom w:val="single" w:sz="4" w:space="0" w:color="auto"/>
              <w:right w:val="single" w:sz="4" w:space="0" w:color="auto"/>
            </w:tcBorders>
            <w:vAlign w:val="center"/>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2</w:t>
            </w:r>
          </w:p>
        </w:tc>
        <w:tc>
          <w:tcPr>
            <w:tcW w:w="1601" w:type="dxa"/>
            <w:tcBorders>
              <w:top w:val="single" w:sz="4" w:space="0" w:color="auto"/>
              <w:left w:val="single" w:sz="4" w:space="0" w:color="auto"/>
              <w:bottom w:val="single" w:sz="4" w:space="0" w:color="auto"/>
              <w:right w:val="single" w:sz="4" w:space="0" w:color="auto"/>
            </w:tcBorders>
            <w:vAlign w:val="center"/>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3</w:t>
            </w:r>
          </w:p>
        </w:tc>
        <w:tc>
          <w:tcPr>
            <w:tcW w:w="1782" w:type="dxa"/>
            <w:tcBorders>
              <w:top w:val="single" w:sz="4" w:space="0" w:color="auto"/>
              <w:left w:val="single" w:sz="4" w:space="0" w:color="auto"/>
              <w:bottom w:val="single" w:sz="4" w:space="0" w:color="auto"/>
              <w:right w:val="single" w:sz="4" w:space="0" w:color="auto"/>
            </w:tcBorders>
            <w:vAlign w:val="center"/>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4</w:t>
            </w:r>
          </w:p>
        </w:tc>
      </w:tr>
      <w:tr w:rsidR="00E04822" w:rsidRPr="00E83A6C" w:rsidTr="00E04822">
        <w:tc>
          <w:tcPr>
            <w:tcW w:w="540" w:type="dxa"/>
            <w:vMerge w:val="restart"/>
            <w:tcBorders>
              <w:top w:val="single" w:sz="4" w:space="0" w:color="auto"/>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1.</w:t>
            </w:r>
          </w:p>
        </w:tc>
        <w:tc>
          <w:tcPr>
            <w:tcW w:w="6000" w:type="dxa"/>
            <w:tcBorders>
              <w:top w:val="single" w:sz="4" w:space="0" w:color="auto"/>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Формирование резерва на оплату отпусков за фактически отработанное время:</w:t>
            </w:r>
          </w:p>
        </w:tc>
        <w:tc>
          <w:tcPr>
            <w:tcW w:w="1601" w:type="dxa"/>
            <w:tcBorders>
              <w:top w:val="single" w:sz="4" w:space="0" w:color="auto"/>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tc>
        <w:tc>
          <w:tcPr>
            <w:tcW w:w="1782" w:type="dxa"/>
            <w:tcBorders>
              <w:top w:val="single" w:sz="4" w:space="0" w:color="auto"/>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tc>
      </w:tr>
      <w:tr w:rsidR="00E04822" w:rsidRPr="00E04822" w:rsidTr="00E04822">
        <w:tc>
          <w:tcPr>
            <w:tcW w:w="540" w:type="dxa"/>
            <w:vMerge/>
            <w:tcBorders>
              <w:top w:val="single" w:sz="4" w:space="0" w:color="auto"/>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p>
        </w:tc>
        <w:tc>
          <w:tcPr>
            <w:tcW w:w="6000" w:type="dxa"/>
            <w:tcBorders>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по выплатам работникам</w:t>
            </w:r>
          </w:p>
        </w:tc>
        <w:tc>
          <w:tcPr>
            <w:tcW w:w="1601" w:type="dxa"/>
            <w:tcBorders>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0 109 ХХ 211</w:t>
            </w:r>
          </w:p>
        </w:tc>
        <w:tc>
          <w:tcPr>
            <w:tcW w:w="1782" w:type="dxa"/>
            <w:tcBorders>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0 401 60 211</w:t>
            </w:r>
          </w:p>
        </w:tc>
      </w:tr>
      <w:tr w:rsidR="00E04822" w:rsidRPr="00E04822" w:rsidTr="00E04822">
        <w:tc>
          <w:tcPr>
            <w:tcW w:w="540" w:type="dxa"/>
            <w:vMerge/>
            <w:tcBorders>
              <w:top w:val="single" w:sz="4" w:space="0" w:color="auto"/>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p>
        </w:tc>
        <w:tc>
          <w:tcPr>
            <w:tcW w:w="6000" w:type="dxa"/>
            <w:tcBorders>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по страховым взносам</w:t>
            </w:r>
          </w:p>
        </w:tc>
        <w:tc>
          <w:tcPr>
            <w:tcW w:w="1601" w:type="dxa"/>
            <w:tcBorders>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0 109 ХХ 213</w:t>
            </w:r>
          </w:p>
        </w:tc>
        <w:tc>
          <w:tcPr>
            <w:tcW w:w="1782" w:type="dxa"/>
            <w:tcBorders>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0 401 60 213</w:t>
            </w:r>
          </w:p>
        </w:tc>
      </w:tr>
      <w:tr w:rsidR="00E04822" w:rsidRPr="00E83A6C" w:rsidTr="00E04822">
        <w:tc>
          <w:tcPr>
            <w:tcW w:w="540" w:type="dxa"/>
            <w:vMerge w:val="restart"/>
            <w:tcBorders>
              <w:top w:val="single" w:sz="4" w:space="0" w:color="auto"/>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2.</w:t>
            </w:r>
          </w:p>
        </w:tc>
        <w:tc>
          <w:tcPr>
            <w:tcW w:w="6000" w:type="dxa"/>
            <w:tcBorders>
              <w:top w:val="single" w:sz="4" w:space="0" w:color="auto"/>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Отражение в учете обязательств по формированию резервов на оплату отпусков:</w:t>
            </w:r>
          </w:p>
        </w:tc>
        <w:tc>
          <w:tcPr>
            <w:tcW w:w="1601" w:type="dxa"/>
            <w:tcBorders>
              <w:top w:val="single" w:sz="4" w:space="0" w:color="auto"/>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tc>
        <w:tc>
          <w:tcPr>
            <w:tcW w:w="1782" w:type="dxa"/>
            <w:tcBorders>
              <w:top w:val="single" w:sz="4" w:space="0" w:color="auto"/>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tc>
      </w:tr>
      <w:tr w:rsidR="00E04822" w:rsidRPr="00E04822" w:rsidTr="00E04822">
        <w:tc>
          <w:tcPr>
            <w:tcW w:w="540" w:type="dxa"/>
            <w:vMerge/>
            <w:tcBorders>
              <w:top w:val="single" w:sz="4" w:space="0" w:color="auto"/>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p>
        </w:tc>
        <w:tc>
          <w:tcPr>
            <w:tcW w:w="6000" w:type="dxa"/>
            <w:tcBorders>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по выплатам работникам</w:t>
            </w:r>
          </w:p>
        </w:tc>
        <w:tc>
          <w:tcPr>
            <w:tcW w:w="1601" w:type="dxa"/>
            <w:tcBorders>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0 506 90 211</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tc>
        <w:tc>
          <w:tcPr>
            <w:tcW w:w="1782" w:type="dxa"/>
            <w:tcBorders>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0 502 99 211</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tc>
      </w:tr>
      <w:tr w:rsidR="00E04822" w:rsidRPr="00E04822" w:rsidTr="00E04822">
        <w:tc>
          <w:tcPr>
            <w:tcW w:w="540" w:type="dxa"/>
            <w:vMerge/>
            <w:tcBorders>
              <w:top w:val="single" w:sz="4" w:space="0" w:color="auto"/>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p>
        </w:tc>
        <w:tc>
          <w:tcPr>
            <w:tcW w:w="6000" w:type="dxa"/>
            <w:tcBorders>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по страховым взносам</w:t>
            </w:r>
          </w:p>
        </w:tc>
        <w:tc>
          <w:tcPr>
            <w:tcW w:w="1601" w:type="dxa"/>
            <w:tcBorders>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0 506 90 213</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tc>
        <w:tc>
          <w:tcPr>
            <w:tcW w:w="1782" w:type="dxa"/>
            <w:tcBorders>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0 502 99 213</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tc>
      </w:tr>
      <w:tr w:rsidR="00E04822" w:rsidRPr="00E83A6C" w:rsidTr="00E04822">
        <w:tc>
          <w:tcPr>
            <w:tcW w:w="540" w:type="dxa"/>
            <w:vMerge/>
            <w:tcBorders>
              <w:top w:val="single" w:sz="4" w:space="0" w:color="auto"/>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p>
        </w:tc>
        <w:tc>
          <w:tcPr>
            <w:tcW w:w="6000" w:type="dxa"/>
            <w:tcBorders>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xml:space="preserve">Уточнение ранее сформированного резерва </w:t>
            </w:r>
            <w:proofErr w:type="gramStart"/>
            <w:r w:rsidRPr="00E04822">
              <w:rPr>
                <w:rFonts w:ascii="Times New Roman" w:eastAsia="Calibri" w:hAnsi="Times New Roman" w:cs="Times New Roman"/>
                <w:sz w:val="24"/>
                <w:szCs w:val="24"/>
                <w:lang w:val="ru-RU"/>
              </w:rPr>
              <w:t>отражается на дату</w:t>
            </w:r>
            <w:proofErr w:type="gramEnd"/>
            <w:r w:rsidRPr="00E04822">
              <w:rPr>
                <w:rFonts w:ascii="Times New Roman" w:eastAsia="Calibri" w:hAnsi="Times New Roman" w:cs="Times New Roman"/>
                <w:sz w:val="24"/>
                <w:szCs w:val="24"/>
                <w:lang w:val="ru-RU"/>
              </w:rPr>
              <w:t xml:space="preserve"> его расчета дополнительной бухгалтерской записью (увеличение ранее сформированного резерва) или бухгалтерской записью, оформленной по способу "красное </w:t>
            </w:r>
            <w:proofErr w:type="spellStart"/>
            <w:r w:rsidRPr="00E04822">
              <w:rPr>
                <w:rFonts w:ascii="Times New Roman" w:eastAsia="Calibri" w:hAnsi="Times New Roman" w:cs="Times New Roman"/>
                <w:sz w:val="24"/>
                <w:szCs w:val="24"/>
                <w:lang w:val="ru-RU"/>
              </w:rPr>
              <w:t>сторно</w:t>
            </w:r>
            <w:proofErr w:type="spellEnd"/>
            <w:r w:rsidRPr="00E04822">
              <w:rPr>
                <w:rFonts w:ascii="Times New Roman" w:eastAsia="Calibri" w:hAnsi="Times New Roman" w:cs="Times New Roman"/>
                <w:sz w:val="24"/>
                <w:szCs w:val="24"/>
                <w:lang w:val="ru-RU"/>
              </w:rPr>
              <w:t>" (уменьшение ранее сформированного резерва)</w:t>
            </w:r>
          </w:p>
        </w:tc>
        <w:tc>
          <w:tcPr>
            <w:tcW w:w="1601" w:type="dxa"/>
            <w:tcBorders>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tc>
        <w:tc>
          <w:tcPr>
            <w:tcW w:w="1782" w:type="dxa"/>
            <w:tcBorders>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tc>
      </w:tr>
      <w:tr w:rsidR="00E04822" w:rsidRPr="00E83A6C" w:rsidTr="00E04822">
        <w:tc>
          <w:tcPr>
            <w:tcW w:w="540" w:type="dxa"/>
            <w:vMerge w:val="restart"/>
            <w:tcBorders>
              <w:top w:val="single" w:sz="4" w:space="0" w:color="auto"/>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3.</w:t>
            </w:r>
          </w:p>
        </w:tc>
        <w:tc>
          <w:tcPr>
            <w:tcW w:w="6000" w:type="dxa"/>
            <w:tcBorders>
              <w:top w:val="single" w:sz="4" w:space="0" w:color="auto"/>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Начисление оплаты отпуска за проработанное время (компенсация за неиспользованный отпуск):</w:t>
            </w:r>
          </w:p>
        </w:tc>
        <w:tc>
          <w:tcPr>
            <w:tcW w:w="1601" w:type="dxa"/>
            <w:tcBorders>
              <w:top w:val="single" w:sz="4" w:space="0" w:color="auto"/>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tc>
        <w:tc>
          <w:tcPr>
            <w:tcW w:w="1782" w:type="dxa"/>
            <w:tcBorders>
              <w:top w:val="single" w:sz="4" w:space="0" w:color="auto"/>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tc>
      </w:tr>
      <w:tr w:rsidR="00E04822" w:rsidRPr="00E04822" w:rsidTr="00E04822">
        <w:tc>
          <w:tcPr>
            <w:tcW w:w="540" w:type="dxa"/>
            <w:vMerge/>
            <w:tcBorders>
              <w:top w:val="single" w:sz="4" w:space="0" w:color="auto"/>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p>
        </w:tc>
        <w:tc>
          <w:tcPr>
            <w:tcW w:w="6000" w:type="dxa"/>
            <w:tcBorders>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за счет резерва</w:t>
            </w:r>
          </w:p>
        </w:tc>
        <w:tc>
          <w:tcPr>
            <w:tcW w:w="1601" w:type="dxa"/>
            <w:tcBorders>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0 401 60 211</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0 401 60 213</w:t>
            </w:r>
          </w:p>
        </w:tc>
        <w:tc>
          <w:tcPr>
            <w:tcW w:w="1782" w:type="dxa"/>
            <w:tcBorders>
              <w:left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0 302 11 730</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0 303 XX 730</w:t>
            </w:r>
          </w:p>
        </w:tc>
      </w:tr>
      <w:tr w:rsidR="00E04822" w:rsidRPr="00E04822" w:rsidTr="00E04822">
        <w:tc>
          <w:tcPr>
            <w:tcW w:w="540" w:type="dxa"/>
            <w:vMerge/>
            <w:tcBorders>
              <w:top w:val="single" w:sz="4" w:space="0" w:color="auto"/>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p>
        </w:tc>
        <w:tc>
          <w:tcPr>
            <w:tcW w:w="6000" w:type="dxa"/>
            <w:tcBorders>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в случае</w:t>
            </w:r>
            <w:proofErr w:type="gramStart"/>
            <w:r w:rsidRPr="00E04822">
              <w:rPr>
                <w:rFonts w:ascii="Times New Roman" w:eastAsia="Calibri" w:hAnsi="Times New Roman" w:cs="Times New Roman"/>
                <w:sz w:val="24"/>
                <w:szCs w:val="24"/>
                <w:lang w:val="ru-RU"/>
              </w:rPr>
              <w:t>,</w:t>
            </w:r>
            <w:proofErr w:type="gramEnd"/>
            <w:r w:rsidRPr="00E04822">
              <w:rPr>
                <w:rFonts w:ascii="Times New Roman" w:eastAsia="Calibri" w:hAnsi="Times New Roman" w:cs="Times New Roman"/>
                <w:sz w:val="24"/>
                <w:szCs w:val="24"/>
                <w:lang w:val="ru-RU"/>
              </w:rPr>
              <w:t xml:space="preserve"> если сумма резерва меньше суммы начисленных отпускных (на сумму превышения начисленных отпускных над суммой резерва)</w:t>
            </w:r>
          </w:p>
        </w:tc>
        <w:tc>
          <w:tcPr>
            <w:tcW w:w="1601" w:type="dxa"/>
            <w:tcBorders>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0 109 ХХ 211</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0 109 ХХ 213</w:t>
            </w:r>
          </w:p>
        </w:tc>
        <w:tc>
          <w:tcPr>
            <w:tcW w:w="1782" w:type="dxa"/>
            <w:tcBorders>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0 302 11 730</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0 303 01 730</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0 303 02 730</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0 303 06 730</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0 303 07 730</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0 303 10 730</w:t>
            </w:r>
          </w:p>
        </w:tc>
      </w:tr>
      <w:tr w:rsidR="00E04822" w:rsidRPr="00E04822" w:rsidTr="00E04822">
        <w:tc>
          <w:tcPr>
            <w:tcW w:w="540" w:type="dxa"/>
            <w:tcBorders>
              <w:top w:val="single" w:sz="4" w:space="0" w:color="auto"/>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4.</w:t>
            </w:r>
          </w:p>
        </w:tc>
        <w:tc>
          <w:tcPr>
            <w:tcW w:w="6000" w:type="dxa"/>
            <w:tcBorders>
              <w:top w:val="single" w:sz="4" w:space="0" w:color="auto"/>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Отражение в учете обязательств по выплатам начисленных отпусков (компенсации за неиспользованный отпуск), производимых за счет ранее созданного резерва.</w:t>
            </w:r>
          </w:p>
          <w:p w:rsidR="00E04822" w:rsidRPr="00E04822" w:rsidRDefault="00E04822" w:rsidP="00E04822">
            <w:pPr>
              <w:autoSpaceDE w:val="0"/>
              <w:autoSpaceDN w:val="0"/>
              <w:adjustRightInd w:val="0"/>
              <w:spacing w:before="0" w:beforeAutospacing="0" w:after="0" w:afterAutospacing="0"/>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xml:space="preserve">Одновременно производится уменьшение ранее отраженных обязательств методом "красное </w:t>
            </w:r>
            <w:proofErr w:type="spellStart"/>
            <w:r w:rsidRPr="00E04822">
              <w:rPr>
                <w:rFonts w:ascii="Times New Roman" w:eastAsia="Calibri" w:hAnsi="Times New Roman" w:cs="Times New Roman"/>
                <w:sz w:val="24"/>
                <w:szCs w:val="24"/>
                <w:lang w:val="ru-RU"/>
              </w:rPr>
              <w:t>сторно</w:t>
            </w:r>
            <w:proofErr w:type="spellEnd"/>
            <w:r w:rsidRPr="00E04822">
              <w:rPr>
                <w:rFonts w:ascii="Times New Roman" w:eastAsia="Calibri" w:hAnsi="Times New Roman" w:cs="Times New Roman"/>
                <w:sz w:val="24"/>
                <w:szCs w:val="24"/>
                <w:lang w:val="ru-RU"/>
              </w:rPr>
              <w:t>"</w:t>
            </w:r>
          </w:p>
        </w:tc>
        <w:tc>
          <w:tcPr>
            <w:tcW w:w="1601" w:type="dxa"/>
            <w:tcBorders>
              <w:top w:val="single" w:sz="4" w:space="0" w:color="auto"/>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xml:space="preserve"> 0 502 99 211</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0 506 10 211</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0 502 11 213 0 506 90 213</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tc>
        <w:tc>
          <w:tcPr>
            <w:tcW w:w="1782" w:type="dxa"/>
            <w:tcBorders>
              <w:top w:val="single" w:sz="4" w:space="0" w:color="auto"/>
              <w:left w:val="single" w:sz="4" w:space="0" w:color="auto"/>
              <w:bottom w:val="single" w:sz="4" w:space="0" w:color="auto"/>
              <w:right w:val="single" w:sz="4" w:space="0" w:color="auto"/>
            </w:tcBorders>
          </w:tcPr>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0 502 11 211</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0 506 90 211</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0 502 11 213</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0 506 90 213</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tc>
      </w:tr>
    </w:tbl>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p>
    <w:p w:rsidR="00E04822" w:rsidRPr="00E04822" w:rsidRDefault="00E04822" w:rsidP="00E04822">
      <w:pPr>
        <w:autoSpaceDE w:val="0"/>
        <w:autoSpaceDN w:val="0"/>
        <w:adjustRightInd w:val="0"/>
        <w:spacing w:before="0" w:beforeAutospacing="0" w:after="0" w:afterAutospacing="0"/>
        <w:jc w:val="center"/>
        <w:outlineLvl w:val="1"/>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3. Расходование резерва отпусков</w:t>
      </w:r>
    </w:p>
    <w:p w:rsidR="00E04822" w:rsidRPr="00E04822" w:rsidRDefault="00E04822" w:rsidP="00E04822">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3.1. При недостаточности сумм резерва отпусков начисление отпускных, компенсаций за неиспользованные отпуска сотрудникам Учреждения, а также начисление платежей на обязательное социальное страхование с этих выплат относится на расходы учреждения.</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3.2. Оставшиеся по итогам года суммы резерва переносятся на следующий год для оплаты дней отпуска, не использованных в текущем году.</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3.3. Расчет суммы отчислений в резерв отпусков, а также отражение операций по использованию резерва отпусков осуществляется специалистом, осуществляющим расчеты по заработной плате.</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xml:space="preserve">3.4. </w:t>
      </w:r>
      <w:proofErr w:type="gramStart"/>
      <w:r w:rsidRPr="00E04822">
        <w:rPr>
          <w:rFonts w:ascii="Times New Roman" w:eastAsia="Calibri" w:hAnsi="Times New Roman" w:cs="Times New Roman"/>
          <w:sz w:val="24"/>
          <w:szCs w:val="24"/>
          <w:lang w:val="ru-RU"/>
        </w:rPr>
        <w:t>Контроль за</w:t>
      </w:r>
      <w:proofErr w:type="gramEnd"/>
      <w:r w:rsidRPr="00E04822">
        <w:rPr>
          <w:rFonts w:ascii="Times New Roman" w:eastAsia="Calibri" w:hAnsi="Times New Roman" w:cs="Times New Roman"/>
          <w:sz w:val="24"/>
          <w:szCs w:val="24"/>
          <w:lang w:val="ru-RU"/>
        </w:rPr>
        <w:t xml:space="preserve"> правильностью расчета суммы отчислений в резерв отпусков и отражением операций по использованию резерва отпусков осуществляется главным бухгалтером учреждения.</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p>
    <w:p w:rsidR="00E04822" w:rsidRPr="00E04822" w:rsidRDefault="00E04822" w:rsidP="00E04822">
      <w:pPr>
        <w:autoSpaceDE w:val="0"/>
        <w:autoSpaceDN w:val="0"/>
        <w:adjustRightInd w:val="0"/>
        <w:spacing w:before="0" w:beforeAutospacing="0" w:after="0" w:afterAutospacing="0"/>
        <w:jc w:val="center"/>
        <w:outlineLvl w:val="1"/>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xml:space="preserve">4.. Формирование и расходование резерва </w:t>
      </w:r>
    </w:p>
    <w:p w:rsidR="00E04822" w:rsidRPr="00E04822" w:rsidRDefault="00E04822" w:rsidP="00E04822">
      <w:pPr>
        <w:autoSpaceDE w:val="0"/>
        <w:autoSpaceDN w:val="0"/>
        <w:adjustRightInd w:val="0"/>
        <w:spacing w:before="0" w:beforeAutospacing="0" w:after="0" w:afterAutospacing="0"/>
        <w:jc w:val="center"/>
        <w:outlineLvl w:val="1"/>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по претензионным требованиям и искам по прочим расходам</w:t>
      </w:r>
    </w:p>
    <w:p w:rsidR="00E04822" w:rsidRPr="00E04822" w:rsidRDefault="00E04822" w:rsidP="00E04822">
      <w:pPr>
        <w:spacing w:before="0" w:beforeAutospacing="0" w:after="200" w:afterAutospacing="0" w:line="276" w:lineRule="auto"/>
        <w:rPr>
          <w:rFonts w:ascii="Times New Roman" w:eastAsia="Calibri" w:hAnsi="Times New Roman" w:cs="Times New Roman"/>
          <w:sz w:val="24"/>
          <w:szCs w:val="24"/>
          <w:lang w:val="ru-RU"/>
        </w:rPr>
      </w:pP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4.1. Резерв на оплату расходных обязательств, оспариваемых в судебном порядке (по судебным разбирательствам), и по претензионным требованиям и искам создается при условии, если по состоянию на отчетную дату Учреждение является стороной судебного разбирательства и (или) предъявлены иски (претензии). Если предполагается, что с высокой степенью вероятности судебное решение будет принято не в пользу Учреждения, на основании служебной записки резерв создается в размере 100 процентов от суммы предъявленного иска.</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Аналитический учет ведется по каждому судебному разбирательству.</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4.2. В последующие отчетные периоды в зависимости от хода судебного разбирательства на основании представления (заключения) сумма резерва может корректироваться как в сторону уменьшения, так и в сторону увеличения.</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xml:space="preserve">4.3. Расчет и отражение сумм отчислений по оплате в резерв расходных обязательств, оспариваемых в судебном порядке (по судебным разбирательствам), и по претензионным требованиям и искам, по которым не поступили расчетные документы, </w:t>
      </w:r>
      <w:r w:rsidRPr="00E04822">
        <w:rPr>
          <w:rFonts w:ascii="Times New Roman" w:eastAsia="Calibri" w:hAnsi="Times New Roman" w:cs="Times New Roman"/>
          <w:sz w:val="24"/>
          <w:szCs w:val="24"/>
          <w:lang w:val="ru-RU"/>
        </w:rPr>
        <w:lastRenderedPageBreak/>
        <w:t>а также отражение операций по использованию резервов осуществляется главным бухгалтером.</w:t>
      </w:r>
    </w:p>
    <w:p w:rsidR="00E04822" w:rsidRPr="00E04822" w:rsidRDefault="00E04822" w:rsidP="00E04822">
      <w:pPr>
        <w:autoSpaceDE w:val="0"/>
        <w:autoSpaceDN w:val="0"/>
        <w:adjustRightInd w:val="0"/>
        <w:spacing w:before="0" w:beforeAutospacing="0" w:after="0" w:afterAutospacing="0"/>
        <w:ind w:firstLine="540"/>
        <w:jc w:val="both"/>
        <w:rPr>
          <w:rFonts w:ascii="Times New Roman" w:eastAsia="Calibri" w:hAnsi="Times New Roman" w:cs="Times New Roman"/>
          <w:sz w:val="24"/>
          <w:szCs w:val="24"/>
          <w:lang w:val="ru-RU"/>
        </w:rPr>
      </w:pPr>
      <w:r w:rsidRPr="00E04822">
        <w:rPr>
          <w:rFonts w:ascii="Times New Roman" w:eastAsia="Calibri" w:hAnsi="Times New Roman" w:cs="Times New Roman"/>
          <w:sz w:val="24"/>
          <w:szCs w:val="24"/>
          <w:lang w:val="ru-RU"/>
        </w:rPr>
        <w:t xml:space="preserve">4.4. </w:t>
      </w:r>
      <w:proofErr w:type="gramStart"/>
      <w:r w:rsidRPr="00E04822">
        <w:rPr>
          <w:rFonts w:ascii="Times New Roman" w:eastAsia="Calibri" w:hAnsi="Times New Roman" w:cs="Times New Roman"/>
          <w:sz w:val="24"/>
          <w:szCs w:val="24"/>
          <w:lang w:val="ru-RU"/>
        </w:rPr>
        <w:t>Контроль за</w:t>
      </w:r>
      <w:proofErr w:type="gramEnd"/>
      <w:r w:rsidRPr="00E04822">
        <w:rPr>
          <w:rFonts w:ascii="Times New Roman" w:eastAsia="Calibri" w:hAnsi="Times New Roman" w:cs="Times New Roman"/>
          <w:sz w:val="24"/>
          <w:szCs w:val="24"/>
          <w:lang w:val="ru-RU"/>
        </w:rPr>
        <w:t xml:space="preserve"> правильностью расчета суммы отчислений в резерв и отражением операций по использованию резерва по оплате расходных обязательств, оспариваемых в судебном порядке (по судебным разбирательствам), и по претензионным требованиям и искам осуществляется главным бухгалтером.</w:t>
      </w:r>
    </w:p>
    <w:p w:rsidR="00E04822" w:rsidRPr="00E04822" w:rsidRDefault="00E04822" w:rsidP="00E04822">
      <w:pPr>
        <w:spacing w:before="0" w:beforeAutospacing="0" w:after="200" w:afterAutospacing="0" w:line="276" w:lineRule="auto"/>
        <w:rPr>
          <w:rFonts w:ascii="Times New Roman" w:eastAsia="Calibri" w:hAnsi="Times New Roman" w:cs="Times New Roman"/>
          <w:sz w:val="24"/>
          <w:szCs w:val="24"/>
          <w:lang w:val="ru-RU"/>
        </w:rPr>
      </w:pPr>
    </w:p>
    <w:p w:rsidR="00E04822" w:rsidRPr="00E04822" w:rsidRDefault="00E04822" w:rsidP="00E04822">
      <w:pPr>
        <w:spacing w:before="0" w:beforeAutospacing="0" w:after="200" w:afterAutospacing="0" w:line="276" w:lineRule="auto"/>
        <w:rPr>
          <w:rFonts w:ascii="Times New Roman" w:eastAsia="Calibri" w:hAnsi="Times New Roman" w:cs="Times New Roman"/>
          <w:sz w:val="24"/>
          <w:szCs w:val="24"/>
          <w:lang w:val="ru-RU"/>
        </w:rPr>
      </w:pPr>
    </w:p>
    <w:p w:rsidR="00E04822" w:rsidRPr="00E04822" w:rsidRDefault="00E04822" w:rsidP="00E04822">
      <w:pPr>
        <w:spacing w:before="0" w:beforeAutospacing="0" w:after="200" w:afterAutospacing="0" w:line="276" w:lineRule="auto"/>
        <w:rPr>
          <w:rFonts w:ascii="Times New Roman" w:eastAsia="Calibri" w:hAnsi="Times New Roman" w:cs="Times New Roman"/>
          <w:sz w:val="24"/>
          <w:szCs w:val="24"/>
          <w:lang w:val="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E04822" w:rsidRPr="00E04822" w:rsidRDefault="00E04822" w:rsidP="001F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lastRenderedPageBreak/>
        <w:t>Приложение 16</w:t>
      </w:r>
      <w:r w:rsidRPr="00E04822">
        <w:rPr>
          <w:rFonts w:ascii="Times New Roman" w:eastAsia="Times New Roman" w:hAnsi="Times New Roman" w:cs="Times New Roman"/>
          <w:lang w:val="ru-RU" w:eastAsia="ru-RU"/>
        </w:rPr>
        <w:br/>
      </w:r>
      <w:r w:rsidR="001F73D6" w:rsidRPr="00E04822">
        <w:rPr>
          <w:rFonts w:ascii="Times New Roman" w:eastAsia="Times New Roman" w:hAnsi="Times New Roman" w:cs="Times New Roman"/>
          <w:sz w:val="24"/>
          <w:szCs w:val="24"/>
          <w:lang w:val="ru-RU" w:eastAsia="ru-RU"/>
        </w:rPr>
        <w:t xml:space="preserve">к приказу от </w:t>
      </w:r>
      <w:r w:rsidR="00660993" w:rsidRPr="00E83A6C">
        <w:rPr>
          <w:rFonts w:hAnsi="Times New Roman" w:cs="Times New Roman"/>
          <w:color w:val="000000"/>
          <w:sz w:val="24"/>
          <w:szCs w:val="24"/>
          <w:lang w:val="ru-RU"/>
        </w:rPr>
        <w:t>27.12.2021</w:t>
      </w:r>
      <w:r w:rsidR="00660993" w:rsidRPr="00E83A6C">
        <w:rPr>
          <w:rFonts w:hAnsi="Times New Roman" w:cs="Times New Roman"/>
          <w:color w:val="000000"/>
          <w:sz w:val="24"/>
          <w:szCs w:val="24"/>
        </w:rPr>
        <w:t> </w:t>
      </w:r>
      <w:r w:rsidR="00660993" w:rsidRPr="00E83A6C">
        <w:rPr>
          <w:rFonts w:hAnsi="Times New Roman" w:cs="Times New Roman"/>
          <w:color w:val="000000"/>
          <w:sz w:val="24"/>
          <w:szCs w:val="24"/>
          <w:lang w:val="ru-RU"/>
        </w:rPr>
        <w:t>№ 348</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w:t>
      </w:r>
    </w:p>
    <w:p w:rsidR="00E04822" w:rsidRPr="00E04822" w:rsidRDefault="00E04822" w:rsidP="00E04822">
      <w:pPr>
        <w:spacing w:before="0" w:beforeAutospacing="0" w:after="0" w:afterAutospacing="0"/>
        <w:jc w:val="center"/>
        <w:rPr>
          <w:rFonts w:ascii="Times New Roman" w:eastAsia="Times New Roman" w:hAnsi="Times New Roman" w:cs="Times New Roman"/>
          <w:lang w:val="ru-RU" w:eastAsia="ru-RU"/>
        </w:rPr>
      </w:pPr>
      <w:r w:rsidRPr="00E04822">
        <w:rPr>
          <w:rFonts w:ascii="Times New Roman" w:eastAsia="Times New Roman" w:hAnsi="Times New Roman" w:cs="Times New Roman"/>
          <w:bCs/>
          <w:lang w:val="ru-RU" w:eastAsia="ru-RU"/>
        </w:rPr>
        <w:t xml:space="preserve">Порядок признания и отражения в учете и </w:t>
      </w:r>
      <w:r w:rsidRPr="00E04822">
        <w:rPr>
          <w:rFonts w:ascii="Times New Roman" w:eastAsia="Times New Roman" w:hAnsi="Times New Roman" w:cs="Times New Roman"/>
          <w:lang w:val="ru-RU" w:eastAsia="ru-RU"/>
        </w:rPr>
        <w:t>бухгалтерской</w:t>
      </w:r>
      <w:r w:rsidRPr="00E04822">
        <w:rPr>
          <w:rFonts w:ascii="Times New Roman" w:eastAsia="Times New Roman" w:hAnsi="Times New Roman" w:cs="Times New Roman"/>
          <w:bCs/>
          <w:lang w:val="ru-RU" w:eastAsia="ru-RU"/>
        </w:rPr>
        <w:t xml:space="preserve"> отчетности</w:t>
      </w:r>
      <w:r w:rsidRPr="00E04822">
        <w:rPr>
          <w:rFonts w:ascii="Times New Roman" w:eastAsia="Times New Roman" w:hAnsi="Times New Roman" w:cs="Times New Roman"/>
          <w:bCs/>
          <w:lang w:val="ru-RU" w:eastAsia="ru-RU"/>
        </w:rPr>
        <w:br/>
        <w:t>событий после отчетной даты</w:t>
      </w:r>
    </w:p>
    <w:p w:rsidR="00E04822" w:rsidRPr="00E04822" w:rsidRDefault="00E04822" w:rsidP="00E04822">
      <w:pPr>
        <w:spacing w:before="0" w:beforeAutospacing="0" w:after="0" w:afterAutospacing="0"/>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 учреждения самостоятельно принимает решение о существенности фактов хозяйственной жизни.</w:t>
      </w:r>
    </w:p>
    <w:p w:rsidR="00E04822" w:rsidRPr="00E04822" w:rsidRDefault="00E04822" w:rsidP="00E04822">
      <w:pPr>
        <w:spacing w:before="0" w:beforeAutospacing="0" w:after="0" w:afterAutospacing="0"/>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2. Событиями после отчетной даты признаются:</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2.1. События, которые подтверждают существовавшие на отчетную дату хозяйственные условия учреждения:</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xml:space="preserve">– получение свидетельства о получении (прекращении) права на имущество, в </w:t>
      </w:r>
      <w:proofErr w:type="gramStart"/>
      <w:r w:rsidRPr="00E04822">
        <w:rPr>
          <w:rFonts w:ascii="Times New Roman" w:eastAsia="Times New Roman" w:hAnsi="Times New Roman" w:cs="Times New Roman"/>
          <w:lang w:val="ru-RU" w:eastAsia="ru-RU"/>
        </w:rPr>
        <w:t>случае</w:t>
      </w:r>
      <w:proofErr w:type="gramEnd"/>
      <w:r w:rsidRPr="00E04822">
        <w:rPr>
          <w:rFonts w:ascii="Times New Roman" w:eastAsia="Times New Roman" w:hAnsi="Times New Roman" w:cs="Times New Roman"/>
          <w:lang w:val="ru-RU" w:eastAsia="ru-RU"/>
        </w:rPr>
        <w:t xml:space="preserve"> когда документы на регистрацию были поданы в отчетном году, а свидетельство получено в следующем;</w:t>
      </w:r>
      <w:r w:rsidRPr="00E04822">
        <w:rPr>
          <w:rFonts w:ascii="Times New Roman" w:eastAsia="Times New Roman" w:hAnsi="Times New Roman" w:cs="Times New Roman"/>
          <w:lang w:val="ru-RU" w:eastAsia="ru-RU"/>
        </w:rPr>
        <w:br/>
        <w:t>– ликвидация дебитора (кредитора), объявление его банкротом, что влечет последующее списание дебиторской (кредиторской) задолженности;</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признание неплатежеспособным физического лица, являющегося дебитором учреждения, или его смерть;</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признание факта смерти физического лица, перед которым учреждение имеет кредиторскую задолженность;</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обнаружение бухгалтерской ошибки, нарушений законодательства, которые влекут искажение отчетности;</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возникновение обязательств или денежных прав, связанных с завершением судебного производства.</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2.2. 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события, которые свидетельствуют о возникших после отчетной даты хозяйственных условиях учреждения:</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изменение кадастровой стоимости нефинансовых активов;</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поступление и выбытие активов, в том числе по результатам инвентаризации перед годовой отчетностью;</w:t>
      </w:r>
      <w:r w:rsidRPr="00E04822">
        <w:rPr>
          <w:rFonts w:ascii="Times New Roman" w:eastAsia="Times New Roman" w:hAnsi="Times New Roman" w:cs="Times New Roman"/>
          <w:lang w:val="ru-RU" w:eastAsia="ru-RU"/>
        </w:rPr>
        <w:br/>
        <w:t>– пожар, авария, стихийное бедствие, другая чрезвычайная ситуация, из-за которой уничтожена значительная часть имущества учреждения;</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изменение величины активов и (или) обязательств, произошедшее в результате изменения после отчетной даты курсов иностранных валют;</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начало судебного производства, связанного исключительно с событиями, произошедшими после отчетной даты.</w:t>
      </w:r>
    </w:p>
    <w:p w:rsidR="00E04822" w:rsidRPr="00E04822" w:rsidRDefault="00E04822" w:rsidP="00E04822">
      <w:pPr>
        <w:spacing w:before="0" w:beforeAutospacing="0" w:after="0" w:afterAutospacing="0"/>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3. Событие отражается в учете и отчетности за отчетный период в следующем порядке.</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E04822" w:rsidRPr="00E04822" w:rsidRDefault="00E04822" w:rsidP="001F73D6">
      <w:pPr>
        <w:numPr>
          <w:ilvl w:val="0"/>
          <w:numId w:val="82"/>
        </w:num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xml:space="preserve">дополнительная бухгалтерская запись, которая отражает это событие, </w:t>
      </w:r>
    </w:p>
    <w:p w:rsidR="00E04822" w:rsidRPr="00E04822" w:rsidRDefault="00E04822" w:rsidP="001F73D6">
      <w:pPr>
        <w:numPr>
          <w:ilvl w:val="0"/>
          <w:numId w:val="82"/>
        </w:num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lastRenderedPageBreak/>
        <w:t>либо запись способом «</w:t>
      </w:r>
      <w:proofErr w:type="gramStart"/>
      <w:r w:rsidRPr="00E04822">
        <w:rPr>
          <w:rFonts w:ascii="Times New Roman" w:eastAsia="Times New Roman" w:hAnsi="Times New Roman" w:cs="Times New Roman"/>
          <w:lang w:val="ru-RU" w:eastAsia="ru-RU"/>
        </w:rPr>
        <w:t>красное</w:t>
      </w:r>
      <w:proofErr w:type="gramEnd"/>
      <w:r w:rsidRPr="00E04822">
        <w:rPr>
          <w:rFonts w:ascii="Times New Roman" w:eastAsia="Times New Roman" w:hAnsi="Times New Roman" w:cs="Times New Roman"/>
          <w:lang w:val="ru-RU" w:eastAsia="ru-RU"/>
        </w:rPr>
        <w:t xml:space="preserve"> </w:t>
      </w:r>
      <w:proofErr w:type="spellStart"/>
      <w:r w:rsidRPr="00E04822">
        <w:rPr>
          <w:rFonts w:ascii="Times New Roman" w:eastAsia="Times New Roman" w:hAnsi="Times New Roman" w:cs="Times New Roman"/>
          <w:lang w:val="ru-RU" w:eastAsia="ru-RU"/>
        </w:rPr>
        <w:t>сторно</w:t>
      </w:r>
      <w:proofErr w:type="spellEnd"/>
      <w:r w:rsidRPr="00E04822">
        <w:rPr>
          <w:rFonts w:ascii="Times New Roman" w:eastAsia="Times New Roman" w:hAnsi="Times New Roman" w:cs="Times New Roman"/>
          <w:lang w:val="ru-RU" w:eastAsia="ru-RU"/>
        </w:rPr>
        <w:t>» и (или) дополнительная бухгалтерская запись на сумму, отраженную в бухгалтерском учете.</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В разделе 5 текстовой части пояснительной записки раскрывается информация о Событии и его оценке в денежном выражении.</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xml:space="preserve">3.2. 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sidRPr="00E04822">
        <w:rPr>
          <w:rFonts w:ascii="Times New Roman" w:eastAsia="Times New Roman" w:hAnsi="Times New Roman" w:cs="Times New Roman"/>
          <w:lang w:val="ru-RU" w:eastAsia="ru-RU"/>
        </w:rPr>
        <w:t>отчетным</w:t>
      </w:r>
      <w:proofErr w:type="gramEnd"/>
      <w:r w:rsidRPr="00E04822">
        <w:rPr>
          <w:rFonts w:ascii="Times New Roman" w:eastAsia="Times New Roman" w:hAnsi="Times New Roman" w:cs="Times New Roman"/>
          <w:lang w:val="ru-RU" w:eastAsia="ru-RU"/>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P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E04822" w:rsidRDefault="00E04822" w:rsidP="00E04822">
      <w:pPr>
        <w:spacing w:before="0" w:beforeAutospacing="0" w:after="0" w:afterAutospacing="0"/>
        <w:jc w:val="both"/>
        <w:rPr>
          <w:rFonts w:ascii="Times New Roman" w:eastAsia="Times New Roman" w:hAnsi="Times New Roman" w:cs="Times New Roman"/>
          <w:lang w:val="ru-RU" w:eastAsia="ru-RU"/>
        </w:rPr>
      </w:pPr>
    </w:p>
    <w:p w:rsidR="001F73D6" w:rsidRDefault="001F73D6"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lastRenderedPageBreak/>
        <w:t>Приложение 17</w:t>
      </w:r>
      <w:r w:rsidRPr="00E04822">
        <w:rPr>
          <w:rFonts w:ascii="Times New Roman" w:eastAsia="Times New Roman" w:hAnsi="Times New Roman" w:cs="Times New Roman"/>
          <w:lang w:val="ru-RU" w:eastAsia="ru-RU"/>
        </w:rPr>
        <w:br/>
      </w:r>
      <w:r w:rsidR="001F73D6" w:rsidRPr="00E04822">
        <w:rPr>
          <w:rFonts w:ascii="Times New Roman" w:eastAsia="Times New Roman" w:hAnsi="Times New Roman" w:cs="Times New Roman"/>
          <w:sz w:val="24"/>
          <w:szCs w:val="24"/>
          <w:lang w:val="ru-RU" w:eastAsia="ru-RU"/>
        </w:rPr>
        <w:t xml:space="preserve">к приказу от </w:t>
      </w:r>
      <w:r w:rsidR="00660993" w:rsidRPr="00E83A6C">
        <w:rPr>
          <w:rFonts w:hAnsi="Times New Roman" w:cs="Times New Roman"/>
          <w:color w:val="000000"/>
          <w:sz w:val="24"/>
          <w:szCs w:val="24"/>
          <w:lang w:val="ru-RU"/>
        </w:rPr>
        <w:t>27.12.2021</w:t>
      </w:r>
      <w:r w:rsidR="00660993" w:rsidRPr="00E83A6C">
        <w:rPr>
          <w:rFonts w:hAnsi="Times New Roman" w:cs="Times New Roman"/>
          <w:color w:val="000000"/>
          <w:sz w:val="24"/>
          <w:szCs w:val="24"/>
        </w:rPr>
        <w:t> </w:t>
      </w:r>
      <w:r w:rsidR="00660993" w:rsidRPr="00E83A6C">
        <w:rPr>
          <w:rFonts w:hAnsi="Times New Roman" w:cs="Times New Roman"/>
          <w:color w:val="000000"/>
          <w:sz w:val="24"/>
          <w:szCs w:val="24"/>
          <w:lang w:val="ru-RU"/>
        </w:rPr>
        <w:t>№ 348</w:t>
      </w:r>
      <w:bookmarkStart w:id="1" w:name="_GoBack"/>
      <w:bookmarkEnd w:id="1"/>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04822">
        <w:rPr>
          <w:rFonts w:ascii="Times New Roman" w:eastAsia="Times New Roman" w:hAnsi="Times New Roman" w:cs="Times New Roman"/>
          <w:lang w:val="ru-RU" w:eastAsia="ru-RU"/>
        </w:rPr>
        <w:t> </w:t>
      </w:r>
    </w:p>
    <w:p w:rsidR="00E04822" w:rsidRPr="00E04822" w:rsidRDefault="00E04822" w:rsidP="00E04822">
      <w:pPr>
        <w:spacing w:before="0" w:beforeAutospacing="0" w:after="200" w:afterAutospacing="0" w:line="276" w:lineRule="auto"/>
        <w:jc w:val="center"/>
        <w:rPr>
          <w:rFonts w:ascii="Times New Roman" w:eastAsia="Calibri" w:hAnsi="Times New Roman" w:cs="Times New Roman"/>
          <w:color w:val="000000"/>
          <w:lang w:val="ru-RU"/>
        </w:rPr>
      </w:pPr>
      <w:r w:rsidRPr="00E04822">
        <w:rPr>
          <w:rFonts w:ascii="Times New Roman" w:eastAsia="Calibri" w:hAnsi="Times New Roman" w:cs="Times New Roman"/>
          <w:b/>
          <w:lang w:val="ru-RU"/>
        </w:rPr>
        <w:t>ПОРЯДОК</w:t>
      </w:r>
      <w:r w:rsidRPr="00E04822">
        <w:rPr>
          <w:rFonts w:ascii="Times New Roman" w:eastAsia="Calibri" w:hAnsi="Times New Roman" w:cs="Times New Roman"/>
          <w:color w:val="000000"/>
          <w:lang w:val="ru-RU"/>
        </w:rPr>
        <w:br/>
      </w:r>
      <w:r w:rsidRPr="00E04822">
        <w:rPr>
          <w:rFonts w:ascii="Times New Roman" w:eastAsia="Calibri" w:hAnsi="Times New Roman" w:cs="Times New Roman"/>
          <w:b/>
          <w:lang w:val="ru-RU"/>
        </w:rPr>
        <w:t>приема-передачи документов бухгалтерского учета при смене</w:t>
      </w:r>
      <w:r w:rsidRPr="00E04822">
        <w:rPr>
          <w:rFonts w:ascii="Times New Roman" w:eastAsia="Calibri" w:hAnsi="Times New Roman" w:cs="Times New Roman"/>
          <w:color w:val="000000"/>
          <w:lang w:val="ru-RU"/>
        </w:rPr>
        <w:br/>
      </w:r>
      <w:r w:rsidRPr="00E04822">
        <w:rPr>
          <w:rFonts w:ascii="Times New Roman" w:eastAsia="Calibri" w:hAnsi="Times New Roman" w:cs="Times New Roman"/>
          <w:b/>
          <w:lang w:val="ru-RU"/>
        </w:rPr>
        <w:t>руководителя и (или) главного бухгалтера</w:t>
      </w:r>
    </w:p>
    <w:p w:rsidR="00E04822" w:rsidRPr="00E04822" w:rsidRDefault="00E04822" w:rsidP="001F73D6">
      <w:pPr>
        <w:numPr>
          <w:ilvl w:val="0"/>
          <w:numId w:val="84"/>
        </w:numPr>
        <w:spacing w:before="0" w:beforeAutospacing="0" w:after="200" w:afterAutospacing="0" w:line="276" w:lineRule="auto"/>
        <w:contextualSpacing/>
        <w:rPr>
          <w:rFonts w:ascii="Times New Roman" w:eastAsia="Calibri" w:hAnsi="Times New Roman" w:cs="Times New Roman"/>
          <w:color w:val="000000"/>
          <w:shd w:val="clear" w:color="auto" w:fill="FFFFFF"/>
          <w:lang w:val="ru-RU"/>
        </w:rPr>
      </w:pPr>
      <w:proofErr w:type="gramStart"/>
      <w:r w:rsidRPr="00E04822">
        <w:rPr>
          <w:rFonts w:ascii="Times New Roman" w:eastAsia="Calibri" w:hAnsi="Times New Roman" w:cs="Times New Roman"/>
          <w:lang w:val="ru-RU"/>
        </w:rPr>
        <w:t>В соответствии с пунктом 4 статьи 29 Закона от 6 декабря 2011 г. № 402-ФЗ «О бухгалтерском учете», пунктом 14 Инструкции к Единому плану счетов № 157н</w:t>
      </w:r>
      <w:r w:rsidRPr="00E04822">
        <w:rPr>
          <w:rFonts w:ascii="Times New Roman" w:eastAsia="Times New Roman" w:hAnsi="Times New Roman" w:cs="Times New Roman"/>
          <w:color w:val="000000"/>
          <w:shd w:val="clear" w:color="auto" w:fill="FFFFFF"/>
          <w:lang w:val="ru-RU" w:eastAsia="ru-RU"/>
        </w:rPr>
        <w:t>, уставом Государственного учреждения социального обслуживания «Нерчинский социально-реабилитационный центр для несовершеннолетних «Гарант» Забайкальского края (далее – учреждение)</w:t>
      </w:r>
      <w:r w:rsidRPr="00E04822">
        <w:rPr>
          <w:rFonts w:ascii="Times New Roman" w:eastAsia="Calibri" w:hAnsi="Times New Roman" w:cs="Times New Roman"/>
          <w:color w:val="000000"/>
          <w:shd w:val="clear" w:color="auto" w:fill="FFFFFF"/>
          <w:lang w:val="ru-RU"/>
        </w:rPr>
        <w:t xml:space="preserve"> </w:t>
      </w:r>
      <w:r w:rsidRPr="00E04822">
        <w:rPr>
          <w:rFonts w:ascii="Times New Roman" w:eastAsia="Times New Roman" w:hAnsi="Times New Roman" w:cs="Times New Roman"/>
          <w:color w:val="000000"/>
          <w:shd w:val="clear" w:color="auto" w:fill="FFFFFF"/>
          <w:lang w:val="ru-RU" w:eastAsia="ru-RU"/>
        </w:rPr>
        <w:t>в учреждении утверждается Порядок</w:t>
      </w:r>
      <w:r w:rsidRPr="00E04822">
        <w:rPr>
          <w:rFonts w:ascii="Times New Roman" w:eastAsia="Calibri" w:hAnsi="Times New Roman" w:cs="Times New Roman"/>
          <w:lang w:val="ru-RU"/>
        </w:rPr>
        <w:t xml:space="preserve"> передачи документов бухучета</w:t>
      </w:r>
      <w:r w:rsidRPr="00E04822">
        <w:rPr>
          <w:rFonts w:ascii="Times New Roman" w:eastAsia="Calibri" w:hAnsi="Times New Roman" w:cs="Times New Roman"/>
          <w:b/>
          <w:lang w:val="ru-RU"/>
        </w:rPr>
        <w:t xml:space="preserve"> </w:t>
      </w:r>
      <w:r w:rsidRPr="00E04822">
        <w:rPr>
          <w:rFonts w:ascii="Times New Roman" w:eastAsia="Calibri" w:hAnsi="Times New Roman" w:cs="Times New Roman"/>
          <w:lang w:val="ru-RU"/>
        </w:rPr>
        <w:t>при смене руководителя</w:t>
      </w:r>
      <w:r w:rsidRPr="00E04822">
        <w:rPr>
          <w:rFonts w:ascii="Times New Roman" w:eastAsia="Times New Roman" w:hAnsi="Times New Roman" w:cs="Times New Roman"/>
          <w:color w:val="000000"/>
          <w:shd w:val="clear" w:color="auto" w:fill="FFFFFF"/>
          <w:lang w:val="ru-RU" w:eastAsia="ru-RU"/>
        </w:rPr>
        <w:t xml:space="preserve"> и (или) </w:t>
      </w:r>
      <w:r w:rsidRPr="00E04822">
        <w:rPr>
          <w:rFonts w:ascii="Times New Roman" w:eastAsia="Times New Roman" w:hAnsi="Times New Roman" w:cs="Times New Roman"/>
          <w:shd w:val="clear" w:color="auto" w:fill="FFFFFF"/>
          <w:lang w:val="ru-RU" w:eastAsia="ru-RU"/>
        </w:rPr>
        <w:t>главного бухгалтера</w:t>
      </w:r>
      <w:r w:rsidRPr="00E04822">
        <w:rPr>
          <w:rFonts w:ascii="Times New Roman" w:eastAsia="Times New Roman" w:hAnsi="Times New Roman" w:cs="Times New Roman"/>
          <w:color w:val="000000"/>
          <w:shd w:val="clear" w:color="auto" w:fill="FFFFFF"/>
          <w:lang w:val="ru-RU" w:eastAsia="ru-RU"/>
        </w:rPr>
        <w:t>.</w:t>
      </w:r>
      <w:proofErr w:type="gramEnd"/>
    </w:p>
    <w:p w:rsidR="00E04822" w:rsidRPr="00E04822" w:rsidRDefault="00E04822" w:rsidP="001F73D6">
      <w:pPr>
        <w:numPr>
          <w:ilvl w:val="0"/>
          <w:numId w:val="84"/>
        </w:numPr>
        <w:spacing w:before="0" w:beforeAutospacing="0" w:after="200" w:afterAutospacing="0" w:line="276" w:lineRule="auto"/>
        <w:contextualSpacing/>
        <w:rPr>
          <w:rFonts w:ascii="Times New Roman" w:eastAsia="Calibri" w:hAnsi="Times New Roman" w:cs="Times New Roman"/>
          <w:color w:val="000000"/>
          <w:shd w:val="clear" w:color="auto" w:fill="FFFFFF"/>
          <w:lang w:val="ru-RU"/>
        </w:rPr>
      </w:pPr>
      <w:r w:rsidRPr="00E04822">
        <w:rPr>
          <w:rFonts w:ascii="Times New Roman" w:eastAsia="Calibri" w:hAnsi="Times New Roman" w:cs="Times New Roman"/>
          <w:color w:val="000000"/>
          <w:shd w:val="clear" w:color="auto" w:fill="FFFFFF"/>
          <w:lang w:val="ru-RU"/>
        </w:rPr>
        <w:t xml:space="preserve">При смене </w:t>
      </w:r>
      <w:r w:rsidRPr="00E04822">
        <w:rPr>
          <w:rFonts w:ascii="Times New Roman" w:eastAsia="Calibri" w:hAnsi="Times New Roman" w:cs="Times New Roman"/>
          <w:shd w:val="clear" w:color="auto" w:fill="FFFFFF"/>
          <w:lang w:val="ru-RU"/>
        </w:rPr>
        <w:t>руководителя</w:t>
      </w:r>
      <w:r w:rsidRPr="00E04822">
        <w:rPr>
          <w:rFonts w:ascii="Times New Roman" w:eastAsia="Calibri" w:hAnsi="Times New Roman" w:cs="Times New Roman"/>
          <w:color w:val="000000"/>
          <w:shd w:val="clear" w:color="auto" w:fill="FFFFFF"/>
          <w:lang w:val="ru-RU"/>
        </w:rPr>
        <w:t xml:space="preserve"> и (или) главного бухгалтера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бухучета, а также печати и штампы, хранящиеся в бухгалтерии.</w:t>
      </w:r>
    </w:p>
    <w:p w:rsidR="00E04822" w:rsidRPr="00E04822" w:rsidRDefault="00E04822" w:rsidP="00E04822">
      <w:pPr>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Calibri" w:hAnsi="Times New Roman" w:cs="Times New Roman"/>
          <w:lang w:val="ru-RU"/>
        </w:rPr>
        <w:t xml:space="preserve">Передача бухгалтерских документов и печатей проводится на </w:t>
      </w:r>
      <w:proofErr w:type="gramStart"/>
      <w:r w:rsidRPr="00E04822">
        <w:rPr>
          <w:rFonts w:ascii="Times New Roman" w:eastAsia="Calibri" w:hAnsi="Times New Roman" w:cs="Times New Roman"/>
          <w:lang w:val="ru-RU"/>
        </w:rPr>
        <w:t>основании</w:t>
      </w:r>
      <w:proofErr w:type="gramEnd"/>
      <w:r w:rsidRPr="00E04822">
        <w:rPr>
          <w:rFonts w:ascii="Times New Roman" w:eastAsia="Calibri" w:hAnsi="Times New Roman" w:cs="Times New Roman"/>
          <w:lang w:val="ru-RU"/>
        </w:rPr>
        <w:t xml:space="preserve"> </w:t>
      </w:r>
      <w:r w:rsidRPr="00E04822">
        <w:rPr>
          <w:rFonts w:ascii="Times New Roman" w:eastAsia="Times New Roman" w:hAnsi="Times New Roman" w:cs="Times New Roman"/>
          <w:sz w:val="24"/>
          <w:szCs w:val="24"/>
          <w:lang w:val="ru-RU" w:eastAsia="ru-RU"/>
        </w:rPr>
        <w:t>на основании приказа руководителя учреждения или приказа Министерства социальной защиты населения Забайкальского края, осуществляющего функции и полномочия учредителя (далее – учредитель).</w:t>
      </w:r>
    </w:p>
    <w:p w:rsidR="00E04822" w:rsidRPr="00E04822" w:rsidRDefault="00E04822" w:rsidP="001F73D6">
      <w:pPr>
        <w:numPr>
          <w:ilvl w:val="0"/>
          <w:numId w:val="84"/>
        </w:numPr>
        <w:spacing w:before="0" w:beforeAutospacing="0" w:after="200" w:afterAutospacing="0" w:line="276" w:lineRule="auto"/>
        <w:contextualSpacing/>
        <w:rPr>
          <w:rFonts w:ascii="Times New Roman" w:eastAsia="Calibri" w:hAnsi="Times New Roman" w:cs="Times New Roman"/>
          <w:color w:val="000000"/>
          <w:shd w:val="clear" w:color="auto" w:fill="FFFFFF"/>
          <w:lang w:val="ru-RU"/>
        </w:rPr>
      </w:pPr>
      <w:r w:rsidRPr="00E04822">
        <w:rPr>
          <w:rFonts w:ascii="Times New Roman" w:eastAsia="Calibri" w:hAnsi="Times New Roman" w:cs="Times New Roman"/>
          <w:color w:val="000000"/>
          <w:shd w:val="clear" w:color="auto" w:fill="FFFFFF"/>
          <w:lang w:val="ru-RU"/>
        </w:rPr>
        <w:t>Передача документов бухучета, печатей и штампов осуществляется при участии комиссии, создаваемой в учреждении, с составлением акта приема-передачи. Прием-передача бухгалтерских документов оформляется в соответствии с примерной формой акта приема-передачи, прилагаемой к настоящему Порядку.</w:t>
      </w:r>
    </w:p>
    <w:p w:rsidR="00E04822" w:rsidRPr="00E04822" w:rsidRDefault="00E04822" w:rsidP="001F73D6">
      <w:pPr>
        <w:numPr>
          <w:ilvl w:val="0"/>
          <w:numId w:val="84"/>
        </w:numPr>
        <w:spacing w:before="0" w:beforeAutospacing="0" w:after="200" w:afterAutospacing="0" w:line="276" w:lineRule="auto"/>
        <w:contextualSpacing/>
        <w:rPr>
          <w:rFonts w:ascii="Times New Roman" w:eastAsia="Calibri" w:hAnsi="Times New Roman" w:cs="Times New Roman"/>
          <w:color w:val="000000"/>
          <w:shd w:val="clear" w:color="auto" w:fill="FFFFFF"/>
          <w:lang w:val="ru-RU"/>
        </w:rPr>
      </w:pPr>
      <w:r w:rsidRPr="00E04822">
        <w:rPr>
          <w:rFonts w:ascii="Times New Roman" w:eastAsia="Calibri" w:hAnsi="Times New Roman" w:cs="Times New Roman"/>
          <w:color w:val="000000"/>
          <w:shd w:val="clear" w:color="auto" w:fill="FFFFFF"/>
          <w:lang w:val="ru-RU"/>
        </w:rPr>
        <w:t>В комиссию, указанную в пункте 4 настоящего Порядка, включаются сотрудники учреждения и (или) учредителя в соответствии с приказом на передачу бухгалтерских документов.</w:t>
      </w:r>
    </w:p>
    <w:p w:rsidR="00E04822" w:rsidRPr="00E04822" w:rsidRDefault="00E04822" w:rsidP="00E04822">
      <w:p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Calibri" w:hAnsi="Times New Roman" w:cs="Times New Roman"/>
          <w:lang w:val="ru-RU"/>
        </w:rPr>
        <w:t>Передаются следующие документы:</w:t>
      </w:r>
      <w:r w:rsidRPr="00E04822">
        <w:rPr>
          <w:rFonts w:ascii="Times New Roman" w:eastAsia="Times New Roman" w:hAnsi="Times New Roman" w:cs="Times New Roman"/>
          <w:sz w:val="24"/>
          <w:szCs w:val="24"/>
          <w:lang w:val="ru-RU" w:eastAsia="ru-RU"/>
        </w:rPr>
        <w:t xml:space="preserve"> учетная политика со всеми приложениями;</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квартальные и годовые бухгалтерские отчеты и балансы, налоговые декларации;</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бухгалтерские регистры синтетического и аналитического учета: книги, оборотные ведомости, карточки, журналы операций;</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налоговые регистры;</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 реализации: книги покупок и продаж, журналы регистрации счетов-фактур, акты, счета-фактуры, товарные накладные и т. д.;</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 задолженности учреждения, в том числе по кредитам и по уплате налогов;</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 состоянии лицевых и банковских счетов учреждения;</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 выполнении утвержденного государственного задания.</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 учету зарплаты и по персонифицированному учету;</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по кассе: кассовые книги, журналы, расходные и приходные кассовые ордера, денежные документы и т. д.;</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акт о состоянии кассы, составленный на основании ревизии кассы и скрепленный подписью главного бухгалтера;</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об условиях хранения и учета наличных денежных средств;</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lastRenderedPageBreak/>
        <w:t>договоры с поставщиками и подрядчиками, контрагентами, аренды и т. д.;</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договоры с покупателями услуг и работ, подрядчиками и поставщиками;</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учредительные документы и свидетельства: постановка на учет, присвоение номеров, внесение записей в единый реестр, коды и т. п.;</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об основных средствах, нематериальных активах и товарно-материальных ценностях;</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акты ревизий и проверок;</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материалы о недостачах и хищениях, переданных и не переданных в правоохранительные органы;</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договоры с кредитными организациями;</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бланки строгой отчетности;</w:t>
      </w:r>
    </w:p>
    <w:p w:rsidR="00E04822" w:rsidRPr="00E04822" w:rsidRDefault="00E04822" w:rsidP="001F73D6">
      <w:pPr>
        <w:numPr>
          <w:ilvl w:val="0"/>
          <w:numId w:val="83"/>
        </w:numPr>
        <w:spacing w:before="0" w:beforeAutospacing="0" w:after="0" w:afterAutospacing="0"/>
        <w:contextualSpacing/>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sz w:val="24"/>
          <w:szCs w:val="24"/>
          <w:lang w:val="ru-RU" w:eastAsia="ru-RU"/>
        </w:rPr>
        <w:t>иная бухгалтерская документация, свидетельствующая о деятельности учреждения.</w:t>
      </w:r>
    </w:p>
    <w:p w:rsidR="00E04822" w:rsidRPr="00E04822" w:rsidRDefault="00E04822" w:rsidP="001F73D6">
      <w:pPr>
        <w:numPr>
          <w:ilvl w:val="0"/>
          <w:numId w:val="84"/>
        </w:numPr>
        <w:spacing w:before="0" w:beforeAutospacing="0" w:after="200" w:afterAutospacing="0" w:line="276" w:lineRule="auto"/>
        <w:contextualSpacing/>
        <w:rPr>
          <w:rFonts w:ascii="Times New Roman" w:eastAsia="Calibri" w:hAnsi="Times New Roman" w:cs="Times New Roman"/>
          <w:color w:val="000000"/>
          <w:lang w:val="ru-RU"/>
        </w:rPr>
      </w:pPr>
      <w:r w:rsidRPr="00E04822">
        <w:rPr>
          <w:rFonts w:ascii="Times New Roman" w:eastAsia="Calibri" w:hAnsi="Times New Roman" w:cs="Times New Roman"/>
          <w:lang w:val="ru-RU"/>
        </w:rPr>
        <w:t xml:space="preserve">Перечень передаваемых документов, их количество и тип прилагаются к акту приема-передачи. </w:t>
      </w:r>
    </w:p>
    <w:p w:rsidR="00E04822" w:rsidRPr="00E04822" w:rsidRDefault="00E04822" w:rsidP="001F73D6">
      <w:pPr>
        <w:numPr>
          <w:ilvl w:val="0"/>
          <w:numId w:val="84"/>
        </w:numPr>
        <w:spacing w:before="0" w:beforeAutospacing="0" w:after="200" w:afterAutospacing="0" w:line="276" w:lineRule="auto"/>
        <w:contextualSpacing/>
        <w:rPr>
          <w:rFonts w:ascii="Times New Roman" w:eastAsia="Calibri" w:hAnsi="Times New Roman" w:cs="Times New Roman"/>
          <w:color w:val="000000"/>
          <w:lang w:val="ru-RU"/>
        </w:rPr>
      </w:pPr>
      <w:r w:rsidRPr="00E04822">
        <w:rPr>
          <w:rFonts w:ascii="Times New Roman" w:eastAsia="Calibri" w:hAnsi="Times New Roman" w:cs="Times New Roman"/>
          <w:lang w:val="ru-RU"/>
        </w:rPr>
        <w:t>Акт приема-передачи дел должен полностью отражать все существенные недостатки и нарушения в организации работы бухгалтерии.</w:t>
      </w:r>
    </w:p>
    <w:p w:rsidR="00E04822" w:rsidRPr="00E04822" w:rsidRDefault="00E04822" w:rsidP="001F73D6">
      <w:pPr>
        <w:numPr>
          <w:ilvl w:val="0"/>
          <w:numId w:val="84"/>
        </w:numPr>
        <w:spacing w:before="0" w:beforeAutospacing="0" w:after="200" w:afterAutospacing="0" w:line="276" w:lineRule="auto"/>
        <w:contextualSpacing/>
        <w:rPr>
          <w:rFonts w:ascii="Times New Roman" w:eastAsia="Calibri" w:hAnsi="Times New Roman" w:cs="Times New Roman"/>
          <w:color w:val="000000"/>
          <w:lang w:val="ru-RU"/>
        </w:rPr>
      </w:pPr>
      <w:r w:rsidRPr="00E04822">
        <w:rPr>
          <w:rFonts w:ascii="Times New Roman" w:eastAsia="Calibri" w:hAnsi="Times New Roman" w:cs="Times New Roman"/>
          <w:lang w:val="ru-RU"/>
        </w:rPr>
        <w:t>Акт приема-передачи подписывается увольняемым лицом, а также уполномоченным лицом, принимающим дела, и членами комиссии.</w:t>
      </w:r>
    </w:p>
    <w:p w:rsidR="00E04822" w:rsidRPr="00E04822" w:rsidRDefault="00E04822" w:rsidP="001F73D6">
      <w:pPr>
        <w:numPr>
          <w:ilvl w:val="0"/>
          <w:numId w:val="84"/>
        </w:numPr>
        <w:spacing w:before="0" w:beforeAutospacing="0" w:after="200" w:afterAutospacing="0" w:line="276" w:lineRule="auto"/>
        <w:contextualSpacing/>
        <w:rPr>
          <w:rFonts w:ascii="Times New Roman" w:eastAsia="Calibri" w:hAnsi="Times New Roman" w:cs="Times New Roman"/>
          <w:color w:val="000000"/>
          <w:lang w:val="ru-RU"/>
        </w:rPr>
      </w:pPr>
      <w:r w:rsidRPr="00E04822">
        <w:rPr>
          <w:rFonts w:ascii="Times New Roman" w:eastAsia="Calibri" w:hAnsi="Times New Roman" w:cs="Times New Roman"/>
          <w:lang w:val="ru-RU"/>
        </w:rPr>
        <w:t xml:space="preserve">При необходимости члены комиссии включают в акт свои рекомендации и предложения, которые возникли при приеме-передаче дел. </w:t>
      </w:r>
    </w:p>
    <w:p w:rsidR="00E04822" w:rsidRPr="00E04822" w:rsidRDefault="00E04822" w:rsidP="001F73D6">
      <w:pPr>
        <w:numPr>
          <w:ilvl w:val="0"/>
          <w:numId w:val="84"/>
        </w:numPr>
        <w:spacing w:before="0" w:beforeAutospacing="0" w:after="200" w:afterAutospacing="0" w:line="276" w:lineRule="auto"/>
        <w:contextualSpacing/>
        <w:rPr>
          <w:rFonts w:ascii="Times New Roman" w:eastAsia="Calibri" w:hAnsi="Times New Roman" w:cs="Times New Roman"/>
          <w:color w:val="000000"/>
          <w:lang w:val="ru-RU"/>
        </w:rPr>
      </w:pPr>
      <w:r w:rsidRPr="00E04822">
        <w:rPr>
          <w:rFonts w:ascii="Times New Roman" w:eastAsia="Calibri" w:hAnsi="Times New Roman" w:cs="Times New Roman"/>
          <w:lang w:val="ru-RU"/>
        </w:rPr>
        <w:t>При подписании акта приема-передачи при наличии возражений по пунктам акта увольняемое лицо и (или) уполномоченное лицо излагают их в письменной форме в присутствии комиссии.</w:t>
      </w:r>
    </w:p>
    <w:p w:rsidR="00E04822" w:rsidRPr="00E04822" w:rsidRDefault="00E04822" w:rsidP="001F73D6">
      <w:pPr>
        <w:numPr>
          <w:ilvl w:val="0"/>
          <w:numId w:val="84"/>
        </w:numPr>
        <w:spacing w:before="0" w:beforeAutospacing="0" w:after="200" w:afterAutospacing="0" w:line="276" w:lineRule="auto"/>
        <w:contextualSpacing/>
        <w:rPr>
          <w:rFonts w:ascii="Times New Roman" w:eastAsia="Calibri" w:hAnsi="Times New Roman" w:cs="Times New Roman"/>
          <w:color w:val="000000"/>
          <w:lang w:val="ru-RU"/>
        </w:rPr>
      </w:pPr>
      <w:r w:rsidRPr="00E04822">
        <w:rPr>
          <w:rFonts w:ascii="Times New Roman" w:eastAsia="Calibri" w:hAnsi="Times New Roman" w:cs="Times New Roman"/>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E04822" w:rsidRPr="00E04822" w:rsidRDefault="00E04822" w:rsidP="001F73D6">
      <w:pPr>
        <w:numPr>
          <w:ilvl w:val="0"/>
          <w:numId w:val="84"/>
        </w:numPr>
        <w:spacing w:before="0" w:beforeAutospacing="0" w:after="200" w:afterAutospacing="0" w:line="276" w:lineRule="auto"/>
        <w:contextualSpacing/>
        <w:rPr>
          <w:rFonts w:ascii="Times New Roman" w:eastAsia="Calibri" w:hAnsi="Times New Roman" w:cs="Times New Roman"/>
          <w:color w:val="000000"/>
          <w:lang w:val="ru-RU"/>
        </w:rPr>
      </w:pPr>
      <w:r w:rsidRPr="00E04822">
        <w:rPr>
          <w:rFonts w:ascii="Times New Roman" w:eastAsia="Calibri" w:hAnsi="Times New Roman" w:cs="Times New Roman"/>
          <w:lang w:val="ru-RU"/>
        </w:rPr>
        <w:t>Акт приема-передачи оформляется в последний рабочий день увольняемого лица в учреждении.</w:t>
      </w:r>
    </w:p>
    <w:p w:rsidR="00E04822" w:rsidRPr="00E04822" w:rsidRDefault="00E04822" w:rsidP="001F73D6">
      <w:pPr>
        <w:numPr>
          <w:ilvl w:val="0"/>
          <w:numId w:val="84"/>
        </w:numPr>
        <w:spacing w:before="0" w:beforeAutospacing="0" w:after="200" w:afterAutospacing="0" w:line="276" w:lineRule="auto"/>
        <w:contextualSpacing/>
        <w:rPr>
          <w:rFonts w:ascii="Times New Roman" w:eastAsia="Calibri" w:hAnsi="Times New Roman" w:cs="Times New Roman"/>
          <w:color w:val="000000"/>
          <w:lang w:val="ru-RU"/>
        </w:rPr>
      </w:pPr>
      <w:r w:rsidRPr="00E04822">
        <w:rPr>
          <w:rFonts w:ascii="Times New Roman" w:eastAsia="Times New Roman" w:hAnsi="Times New Roman" w:cs="Times New Roman"/>
          <w:sz w:val="24"/>
          <w:szCs w:val="24"/>
          <w:lang w:val="ru-RU" w:eastAsia="ru-RU"/>
        </w:rPr>
        <w:t>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E04822" w:rsidRPr="00E04822" w:rsidRDefault="00E04822" w:rsidP="001F73D6">
      <w:pPr>
        <w:numPr>
          <w:ilvl w:val="0"/>
          <w:numId w:val="84"/>
        </w:numPr>
        <w:shd w:val="clear" w:color="auto" w:fill="FFFFFF"/>
        <w:spacing w:before="0" w:beforeAutospacing="0" w:after="200" w:afterAutospacing="0" w:line="276" w:lineRule="auto"/>
        <w:contextualSpacing/>
        <w:rPr>
          <w:rFonts w:ascii="Times New Roman" w:eastAsia="Times New Roman" w:hAnsi="Times New Roman" w:cs="Times New Roman"/>
          <w:color w:val="000000"/>
          <w:lang w:val="ru-RU" w:eastAsia="ru-RU"/>
        </w:rPr>
      </w:pPr>
      <w:r w:rsidRPr="00E04822">
        <w:rPr>
          <w:rFonts w:ascii="Times New Roman" w:eastAsia="Calibri" w:hAnsi="Times New Roman" w:cs="Times New Roman"/>
          <w:color w:val="000000"/>
          <w:lang w:val="ru-RU"/>
        </w:rPr>
        <w:t xml:space="preserve">Все изменения и дополнения к настоящему Порядку утверждаются учетной </w:t>
      </w:r>
      <w:proofErr w:type="spellStart"/>
      <w:r w:rsidRPr="00E04822">
        <w:rPr>
          <w:rFonts w:ascii="Times New Roman" w:eastAsia="Calibri" w:hAnsi="Times New Roman" w:cs="Times New Roman"/>
          <w:color w:val="000000"/>
          <w:lang w:val="ru-RU"/>
        </w:rPr>
        <w:t>политикой</w:t>
      </w:r>
      <w:proofErr w:type="gramStart"/>
      <w:r w:rsidRPr="00E04822">
        <w:rPr>
          <w:rFonts w:ascii="Times New Roman" w:eastAsia="Calibri" w:hAnsi="Times New Roman" w:cs="Times New Roman"/>
          <w:color w:val="000000"/>
          <w:lang w:val="ru-RU"/>
        </w:rPr>
        <w:t>.</w:t>
      </w:r>
      <w:r w:rsidRPr="00E04822">
        <w:rPr>
          <w:rFonts w:ascii="Times New Roman" w:eastAsia="Times New Roman" w:hAnsi="Times New Roman" w:cs="Times New Roman"/>
          <w:color w:val="000000"/>
          <w:lang w:val="ru-RU" w:eastAsia="ru-RU"/>
        </w:rPr>
        <w:t>Е</w:t>
      </w:r>
      <w:proofErr w:type="gramEnd"/>
      <w:r w:rsidRPr="00E04822">
        <w:rPr>
          <w:rFonts w:ascii="Times New Roman" w:eastAsia="Times New Roman" w:hAnsi="Times New Roman" w:cs="Times New Roman"/>
          <w:color w:val="000000"/>
          <w:lang w:val="ru-RU" w:eastAsia="ru-RU"/>
        </w:rPr>
        <w:t>сли</w:t>
      </w:r>
      <w:proofErr w:type="spellEnd"/>
      <w:r w:rsidRPr="00E04822">
        <w:rPr>
          <w:rFonts w:ascii="Times New Roman" w:eastAsia="Times New Roman" w:hAnsi="Times New Roman" w:cs="Times New Roman"/>
          <w:color w:val="000000"/>
          <w:lang w:val="ru-RU" w:eastAsia="ru-RU"/>
        </w:rPr>
        <w:t xml:space="preserve"> в результате изменения действующего законодательства Российской Федерации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Российской Федерации.</w:t>
      </w:r>
    </w:p>
    <w:p w:rsidR="00E04822" w:rsidRPr="00E04822" w:rsidRDefault="00E04822" w:rsidP="00E048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40" w:lineRule="atLeast"/>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color w:val="000000"/>
          <w:lang w:val="ru-RU" w:eastAsia="ru-RU"/>
        </w:rPr>
        <w:t> </w:t>
      </w:r>
    </w:p>
    <w:p w:rsidR="00E04822" w:rsidRPr="00E04822" w:rsidRDefault="00E04822" w:rsidP="000350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40" w:lineRule="atLeast"/>
        <w:jc w:val="right"/>
        <w:rPr>
          <w:rFonts w:ascii="Calibri" w:eastAsia="Calibri" w:hAnsi="Calibri" w:cs="Times New Roman"/>
          <w:lang w:val="ru-RU"/>
        </w:rPr>
      </w:pPr>
      <w:r w:rsidRPr="00E04822">
        <w:rPr>
          <w:rFonts w:ascii="Times New Roman" w:eastAsia="Times New Roman" w:hAnsi="Times New Roman" w:cs="Times New Roman"/>
          <w:color w:val="000000"/>
          <w:lang w:val="ru-RU" w:eastAsia="ru-RU"/>
        </w:rPr>
        <w:lastRenderedPageBreak/>
        <w:t> </w:t>
      </w:r>
      <w:r w:rsidRPr="00E04822">
        <w:rPr>
          <w:rFonts w:ascii="Times New Roman" w:eastAsia="Calibri" w:hAnsi="Times New Roman" w:cs="Times New Roman"/>
          <w:color w:val="010000"/>
          <w:lang w:val="ru-RU"/>
        </w:rPr>
        <w:tab/>
      </w:r>
      <w:r w:rsidRPr="00E04822">
        <w:rPr>
          <w:rFonts w:ascii="Times New Roman" w:eastAsia="Calibri" w:hAnsi="Times New Roman" w:cs="Times New Roman"/>
          <w:lang w:val="ru-RU"/>
        </w:rPr>
        <w:t>Приложение 1</w:t>
      </w:r>
    </w:p>
    <w:p w:rsidR="00E04822" w:rsidRPr="00E04822" w:rsidRDefault="00E04822" w:rsidP="00E04822">
      <w:pPr>
        <w:tabs>
          <w:tab w:val="left" w:pos="6946"/>
        </w:tabs>
        <w:spacing w:before="0" w:beforeAutospacing="0" w:after="0" w:afterAutospacing="0"/>
        <w:jc w:val="right"/>
        <w:rPr>
          <w:rFonts w:ascii="Calibri" w:eastAsia="Calibri" w:hAnsi="Calibri" w:cs="Times New Roman"/>
          <w:lang w:val="ru-RU"/>
        </w:rPr>
      </w:pPr>
      <w:r w:rsidRPr="00E04822">
        <w:rPr>
          <w:rFonts w:ascii="Times New Roman" w:eastAsia="Calibri" w:hAnsi="Times New Roman" w:cs="Times New Roman"/>
          <w:color w:val="010000"/>
          <w:lang w:val="ru-RU"/>
        </w:rPr>
        <w:tab/>
      </w:r>
      <w:r w:rsidRPr="00E04822">
        <w:rPr>
          <w:rFonts w:ascii="Times New Roman" w:eastAsia="Calibri" w:hAnsi="Times New Roman" w:cs="Times New Roman"/>
          <w:lang w:val="ru-RU"/>
        </w:rPr>
        <w:t>к Порядку</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jc w:val="center"/>
        <w:rPr>
          <w:rFonts w:ascii="Times New Roman" w:eastAsia="Calibri" w:hAnsi="Times New Roman" w:cs="Times New Roman"/>
          <w:color w:val="000000"/>
          <w:lang w:val="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jc w:val="center"/>
        <w:rPr>
          <w:rFonts w:ascii="Times New Roman" w:eastAsia="Calibri" w:hAnsi="Times New Roman" w:cs="Times New Roman"/>
          <w:color w:val="000000"/>
          <w:lang w:val="ru-RU"/>
        </w:rPr>
      </w:pPr>
      <w:r w:rsidRPr="00E04822">
        <w:rPr>
          <w:rFonts w:ascii="Times New Roman" w:eastAsia="Calibri" w:hAnsi="Times New Roman" w:cs="Times New Roman"/>
          <w:lang w:val="ru-RU"/>
        </w:rPr>
        <w:t>АКТ</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jc w:val="center"/>
        <w:rPr>
          <w:rFonts w:ascii="Times New Roman" w:eastAsia="Calibri" w:hAnsi="Times New Roman" w:cs="Times New Roman"/>
          <w:color w:val="000000"/>
          <w:lang w:val="ru-RU"/>
        </w:rPr>
      </w:pPr>
      <w:r w:rsidRPr="00E04822">
        <w:rPr>
          <w:rFonts w:ascii="Times New Roman" w:eastAsia="Calibri" w:hAnsi="Times New Roman" w:cs="Times New Roman"/>
          <w:lang w:val="ru-RU"/>
        </w:rPr>
        <w:t xml:space="preserve">приема-передачи документов бухгалтерского учета при смене руководителя и (или) главного бухгалтера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jc w:val="center"/>
        <w:rPr>
          <w:rFonts w:ascii="Times New Roman" w:eastAsia="Calibri" w:hAnsi="Times New Roman" w:cs="Times New Roman"/>
          <w:color w:val="000000"/>
          <w:lang w:val="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Дата составления ___ 20 ___ г.                                                              Место составления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Calibri" w:eastAsia="Calibri" w:hAnsi="Calibri" w:cs="Times New Roman"/>
          <w:lang w:val="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Calibri" w:eastAsia="Calibri" w:hAnsi="Calibri" w:cs="Times New Roman"/>
          <w:lang w:val="ru-RU"/>
        </w:rPr>
      </w:pPr>
      <w:r w:rsidRPr="00E04822">
        <w:rPr>
          <w:rFonts w:ascii="Times New Roman" w:eastAsia="Calibri" w:hAnsi="Times New Roman" w:cs="Times New Roman"/>
          <w:lang w:val="ru-RU"/>
        </w:rPr>
        <w:t>Основание составления:_______________________________________________________</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I. Мы, нижеподписавшиеся,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rPr>
          <w:rFonts w:ascii="Calibri" w:eastAsia="Calibri" w:hAnsi="Calibri" w:cs="Times New Roman"/>
          <w:lang w:val="ru-RU"/>
        </w:rPr>
      </w:pPr>
      <w:r w:rsidRPr="00E04822">
        <w:rPr>
          <w:rFonts w:ascii="Times New Roman" w:eastAsia="Calibri" w:hAnsi="Times New Roman" w:cs="Times New Roman"/>
          <w:lang w:val="ru-RU"/>
        </w:rPr>
        <w:t>_______________________________________  __________________ Ф. И. О.</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rPr>
          <w:rFonts w:ascii="Calibri" w:eastAsia="Calibri" w:hAnsi="Calibri" w:cs="Times New Roman"/>
          <w:vertAlign w:val="superscript"/>
          <w:lang w:val="ru-RU"/>
        </w:rPr>
      </w:pPr>
      <w:r w:rsidRPr="00E04822">
        <w:rPr>
          <w:rFonts w:ascii="Times New Roman" w:eastAsia="Calibri" w:hAnsi="Times New Roman" w:cs="Times New Roman"/>
          <w:vertAlign w:val="superscript"/>
          <w:lang w:val="ru-RU"/>
        </w:rPr>
        <w:t>(наименование должности увольняемого сотрудника)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rPr>
          <w:rFonts w:ascii="Calibri" w:eastAsia="Calibri" w:hAnsi="Calibri" w:cs="Times New Roman"/>
          <w:lang w:val="ru-RU"/>
        </w:rPr>
      </w:pPr>
      <w:r w:rsidRPr="00E04822">
        <w:rPr>
          <w:rFonts w:ascii="Times New Roman" w:eastAsia="Calibri" w:hAnsi="Times New Roman" w:cs="Times New Roman"/>
          <w:lang w:val="ru-RU"/>
        </w:rPr>
        <w:t>_______________________________________  __________________ Ф. И. О.</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rPr>
          <w:rFonts w:ascii="Calibri" w:eastAsia="Calibri" w:hAnsi="Calibri" w:cs="Times New Roman"/>
          <w:vertAlign w:val="superscript"/>
          <w:lang w:val="ru-RU"/>
        </w:rPr>
      </w:pPr>
      <w:r w:rsidRPr="00E04822">
        <w:rPr>
          <w:rFonts w:ascii="Times New Roman" w:eastAsia="Calibri" w:hAnsi="Times New Roman" w:cs="Times New Roman"/>
          <w:vertAlign w:val="superscript"/>
          <w:lang w:val="ru-RU"/>
        </w:rPr>
        <w:t>(наименование должности уполномоченного лица)</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Calibri" w:eastAsia="Calibri" w:hAnsi="Calibri" w:cs="Times New Roman"/>
          <w:lang w:val="ru-RU"/>
        </w:rPr>
      </w:pPr>
      <w:r w:rsidRPr="00E04822">
        <w:rPr>
          <w:rFonts w:ascii="Times New Roman" w:eastAsia="Calibri" w:hAnsi="Times New Roman" w:cs="Times New Roman"/>
          <w:lang w:val="ru-RU"/>
        </w:rPr>
        <w:t xml:space="preserve">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Члены комиссии, созданной приказом _____________ №___ от _____________20 __ г. (далее – комиссия)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_____________________ Ф. И. О.</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Calibri" w:eastAsia="Calibri" w:hAnsi="Calibri" w:cs="Times New Roman"/>
          <w:lang w:val="ru-RU"/>
        </w:rPr>
      </w:pPr>
      <w:r w:rsidRPr="00E04822">
        <w:rPr>
          <w:rFonts w:ascii="Times New Roman" w:eastAsia="Calibri" w:hAnsi="Times New Roman" w:cs="Times New Roman"/>
          <w:lang w:val="ru-RU"/>
        </w:rPr>
        <w:t>_____________________ Ф. И. О.</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_____________________ Ф. И. О.</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_____________________ Ф. И. О.</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Представители учредителя ______________________________ Ф. И. О.</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Главный бухгалтер _____________________________________ Ф. И. О.</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Calibri" w:eastAsia="Calibri" w:hAnsi="Calibri" w:cs="Times New Roman"/>
          <w:lang w:val="ru-RU"/>
        </w:rPr>
      </w:pPr>
      <w:r w:rsidRPr="00E04822">
        <w:rPr>
          <w:rFonts w:ascii="Times New Roman" w:eastAsia="Calibri" w:hAnsi="Times New Roman" w:cs="Times New Roman"/>
          <w:lang w:val="ru-RU"/>
        </w:rPr>
        <w:t>Составили настоящий акт о том, что при увольнении __________________________</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40" w:lineRule="atLeast"/>
        <w:rPr>
          <w:rFonts w:ascii="Calibri" w:eastAsia="Calibri" w:hAnsi="Calibri" w:cs="Times New Roman"/>
          <w:lang w:val="ru-RU"/>
        </w:rPr>
      </w:pPr>
      <w:r w:rsidRPr="00E04822">
        <w:rPr>
          <w:rFonts w:ascii="Times New Roman" w:eastAsia="Calibri" w:hAnsi="Times New Roman" w:cs="Times New Roman"/>
          <w:lang w:val="ru-RU"/>
        </w:rPr>
        <w:t>________________________________________________________________________</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40" w:lineRule="atLeast"/>
        <w:jc w:val="center"/>
        <w:rPr>
          <w:rFonts w:ascii="Calibri" w:eastAsia="Calibri" w:hAnsi="Calibri" w:cs="Times New Roman"/>
          <w:lang w:val="ru-RU"/>
        </w:rPr>
      </w:pPr>
      <w:r w:rsidRPr="00E04822">
        <w:rPr>
          <w:rFonts w:ascii="Times New Roman" w:eastAsia="Calibri" w:hAnsi="Times New Roman" w:cs="Times New Roman"/>
          <w:vertAlign w:val="superscript"/>
          <w:lang w:val="ru-RU"/>
        </w:rPr>
        <w:t>(Ф. И. О., должность увольняемого сотрудника, в родительном падеже)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40" w:lineRule="atLeast"/>
        <w:rPr>
          <w:rFonts w:ascii="Times New Roman" w:eastAsia="Calibri" w:hAnsi="Times New Roman" w:cs="Times New Roman"/>
          <w:color w:val="000000"/>
          <w:lang w:val="ru-RU"/>
        </w:rPr>
      </w:pPr>
      <w:r w:rsidRPr="00E04822">
        <w:rPr>
          <w:rFonts w:ascii="Times New Roman" w:eastAsia="Calibri" w:hAnsi="Times New Roman" w:cs="Times New Roman"/>
          <w:lang w:val="ru-RU"/>
        </w:rPr>
        <w:t xml:space="preserve">________________________________________________________________________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40" w:lineRule="atLeast"/>
        <w:jc w:val="center"/>
        <w:rPr>
          <w:rFonts w:ascii="Calibri" w:eastAsia="Calibri" w:hAnsi="Calibri" w:cs="Times New Roman"/>
          <w:vertAlign w:val="superscript"/>
          <w:lang w:val="ru-RU"/>
        </w:rPr>
      </w:pPr>
      <w:r w:rsidRPr="00E04822">
        <w:rPr>
          <w:rFonts w:ascii="Times New Roman" w:eastAsia="Calibri" w:hAnsi="Times New Roman" w:cs="Times New Roman"/>
          <w:vertAlign w:val="superscript"/>
          <w:lang w:val="ru-RU"/>
        </w:rPr>
        <w:t>(Ф. И. О., должность уполномоченного лица в дательном падеже)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Передаются: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 печати и штампы учреждения, хранящиеся в бухгалтерии;</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 следующие документы и сведения:</w:t>
      </w:r>
    </w:p>
    <w:p w:rsidR="00E04822" w:rsidRPr="00E04822" w:rsidRDefault="00E04822" w:rsidP="001F73D6">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200" w:afterAutospacing="0" w:line="276" w:lineRule="auto"/>
        <w:jc w:val="both"/>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lang w:val="ru-RU" w:eastAsia="ru-RU"/>
        </w:rPr>
        <w:lastRenderedPageBreak/>
        <w:t>_________________________________________________________________;</w:t>
      </w:r>
    </w:p>
    <w:p w:rsidR="00E04822" w:rsidRPr="00E04822" w:rsidRDefault="00E04822" w:rsidP="001F73D6">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200" w:afterAutospacing="0" w:line="276" w:lineRule="auto"/>
        <w:jc w:val="both"/>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lang w:val="ru-RU" w:eastAsia="ru-RU"/>
        </w:rPr>
        <w:t>_________________________________________________________________;</w:t>
      </w:r>
    </w:p>
    <w:p w:rsidR="00E04822" w:rsidRPr="00E04822" w:rsidRDefault="00E04822" w:rsidP="001F73D6">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200" w:afterAutospacing="0" w:line="276" w:lineRule="auto"/>
        <w:jc w:val="both"/>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lang w:val="ru-RU" w:eastAsia="ru-RU"/>
        </w:rPr>
        <w:t>_________________________________________________________________;</w:t>
      </w:r>
    </w:p>
    <w:p w:rsidR="00E04822" w:rsidRPr="00E04822" w:rsidRDefault="00E04822" w:rsidP="001F73D6">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200" w:afterAutospacing="0" w:line="276" w:lineRule="auto"/>
        <w:jc w:val="both"/>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lang w:val="ru-RU" w:eastAsia="ru-RU"/>
        </w:rPr>
        <w:t>_________________________________________________________________;</w:t>
      </w:r>
    </w:p>
    <w:p w:rsidR="00E04822" w:rsidRPr="00E04822" w:rsidRDefault="00E04822" w:rsidP="001F73D6">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200" w:afterAutospacing="0" w:line="276" w:lineRule="auto"/>
        <w:jc w:val="both"/>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lang w:val="ru-RU" w:eastAsia="ru-RU"/>
        </w:rPr>
        <w:t>_________________________________________________________________;</w:t>
      </w:r>
    </w:p>
    <w:p w:rsidR="00E04822" w:rsidRPr="00E04822" w:rsidRDefault="00E04822" w:rsidP="001F73D6">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200" w:afterAutospacing="0" w:line="276" w:lineRule="auto"/>
        <w:jc w:val="both"/>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lang w:val="ru-RU" w:eastAsia="ru-RU"/>
        </w:rPr>
        <w:t>_________________________________________________________________;</w:t>
      </w:r>
    </w:p>
    <w:p w:rsidR="00E04822" w:rsidRPr="00E04822" w:rsidRDefault="00E04822" w:rsidP="001F73D6">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200" w:afterAutospacing="0" w:line="276" w:lineRule="auto"/>
        <w:jc w:val="both"/>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lang w:val="ru-RU" w:eastAsia="ru-RU"/>
        </w:rPr>
        <w:t>_________________________________________________________________;</w:t>
      </w:r>
    </w:p>
    <w:p w:rsidR="00E04822" w:rsidRPr="00E04822" w:rsidRDefault="00E04822" w:rsidP="001F73D6">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200" w:afterAutospacing="0" w:line="276" w:lineRule="auto"/>
        <w:jc w:val="both"/>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lang w:val="ru-RU" w:eastAsia="ru-RU"/>
        </w:rPr>
        <w:t>_________________________________________________________________;</w:t>
      </w:r>
    </w:p>
    <w:p w:rsidR="00E04822" w:rsidRPr="00E04822" w:rsidRDefault="00E04822" w:rsidP="001F73D6">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200" w:afterAutospacing="0" w:line="276" w:lineRule="auto"/>
        <w:jc w:val="both"/>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lang w:val="ru-RU" w:eastAsia="ru-RU"/>
        </w:rPr>
        <w:t>_________________________________________________________________;</w:t>
      </w:r>
    </w:p>
    <w:p w:rsidR="00E04822" w:rsidRPr="00E04822" w:rsidRDefault="00E04822" w:rsidP="00E048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jc w:val="both"/>
        <w:rPr>
          <w:rFonts w:ascii="Times New Roman" w:eastAsia="Times New Roman" w:hAnsi="Times New Roman" w:cs="Times New Roman"/>
          <w:color w:val="000000"/>
          <w:lang w:val="ru-RU" w:eastAsia="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Перечень документов, которые передаются, составлен в виде реестров и прилагается к настоящему акту.</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При проверке наличия документов выявлено (не выявлено) отсутствие ряда документов, перечень которых составлен в виде реестра и прилагается к настоящему акту.</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Бухгалтерская документация учреждения за период с ___ ___________ 20 ___ г. по ___ ___________ 20 ___ г., которая на момент передачи дел находится в бухгалтерии и доступна для ознакомления.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Последняя проверка контролирующим органом проводилась в период ____(с ___ ___________ 20 ___ г. по ___ ___________ 20 ___ г.). Результаты проверки оформлены актом ________.</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Штрафы, недоимки и административные штрафы, начисленные по результатам проверки, на момент передачи дел уплачены в полном объеме.</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 xml:space="preserve">Деятельность учреждения за период (с ___ ___________ 20 ___ г. по ___ ___________ </w:t>
      </w:r>
      <w:r w:rsidRPr="00E04822">
        <w:rPr>
          <w:rFonts w:ascii="Times New Roman" w:eastAsia="Calibri" w:hAnsi="Times New Roman" w:cs="Times New Roman"/>
          <w:color w:val="000000"/>
          <w:lang w:val="ru-RU"/>
        </w:rPr>
        <w:br/>
      </w:r>
      <w:r w:rsidRPr="00E04822">
        <w:rPr>
          <w:rFonts w:ascii="Times New Roman" w:eastAsia="Calibri" w:hAnsi="Times New Roman" w:cs="Times New Roman"/>
          <w:lang w:val="ru-RU"/>
        </w:rPr>
        <w:t xml:space="preserve">20 ___ г.) на момент передачи дел контролирующими органами не проверялась.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Выявлены следующие нарушения: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____________________________________________________________________________</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____________________________________________________________________________</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rFonts w:ascii="Times New Roman" w:eastAsia="Calibri" w:hAnsi="Times New Roman" w:cs="Times New Roman"/>
          <w:color w:val="000000"/>
          <w:lang w:val="ru-RU"/>
        </w:rPr>
      </w:pPr>
      <w:r w:rsidRPr="00E04822">
        <w:rPr>
          <w:rFonts w:ascii="Times New Roman" w:eastAsia="Calibri" w:hAnsi="Times New Roman" w:cs="Times New Roman"/>
          <w:lang w:val="ru-RU"/>
        </w:rPr>
        <w:t>____________________________________________________________________________</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jc w:val="both"/>
        <w:rPr>
          <w:rFonts w:ascii="Times New Roman" w:eastAsia="Calibri" w:hAnsi="Times New Roman" w:cs="Times New Roman"/>
          <w:lang w:val="ru-RU"/>
        </w:rPr>
      </w:pPr>
      <w:r w:rsidRPr="00E04822">
        <w:rPr>
          <w:rFonts w:ascii="Times New Roman" w:eastAsia="Calibri" w:hAnsi="Times New Roman" w:cs="Times New Roman"/>
          <w:lang w:val="ru-RU"/>
        </w:rPr>
        <w:t>Подписи сторон:</w:t>
      </w:r>
    </w:p>
    <w:tbl>
      <w:tblPr>
        <w:tblW w:w="0" w:type="auto"/>
        <w:tblLook w:val="04A0" w:firstRow="1" w:lastRow="0" w:firstColumn="1" w:lastColumn="0" w:noHBand="0" w:noVBand="1"/>
      </w:tblPr>
      <w:tblGrid>
        <w:gridCol w:w="3476"/>
        <w:gridCol w:w="2447"/>
        <w:gridCol w:w="305"/>
        <w:gridCol w:w="3015"/>
      </w:tblGrid>
      <w:tr w:rsidR="00E04822" w:rsidRPr="00E04822" w:rsidTr="00E04822">
        <w:tc>
          <w:tcPr>
            <w:tcW w:w="3510" w:type="dxa"/>
            <w:hideMark/>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r w:rsidRPr="00E04822">
              <w:rPr>
                <w:rFonts w:ascii="Times New Roman" w:eastAsia="Calibri" w:hAnsi="Times New Roman" w:cs="Times New Roman"/>
                <w:lang w:val="ru-RU"/>
              </w:rPr>
              <w:t xml:space="preserve">Руководитель </w:t>
            </w:r>
          </w:p>
        </w:tc>
        <w:tc>
          <w:tcPr>
            <w:tcW w:w="2560" w:type="dxa"/>
            <w:tcBorders>
              <w:top w:val="nil"/>
              <w:left w:val="nil"/>
              <w:bottom w:val="single" w:sz="4" w:space="0" w:color="auto"/>
              <w:right w:val="nil"/>
            </w:tcBorders>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c>
          <w:tcPr>
            <w:tcW w:w="310" w:type="dxa"/>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c>
          <w:tcPr>
            <w:tcW w:w="3191" w:type="dxa"/>
            <w:tcBorders>
              <w:top w:val="nil"/>
              <w:left w:val="nil"/>
              <w:bottom w:val="single" w:sz="4" w:space="0" w:color="auto"/>
              <w:right w:val="nil"/>
            </w:tcBorders>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r>
      <w:tr w:rsidR="00E04822" w:rsidRPr="00E04822" w:rsidTr="00E04822">
        <w:tc>
          <w:tcPr>
            <w:tcW w:w="3510" w:type="dxa"/>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c>
          <w:tcPr>
            <w:tcW w:w="2560" w:type="dxa"/>
            <w:tcBorders>
              <w:top w:val="single" w:sz="4" w:space="0" w:color="auto"/>
              <w:left w:val="nil"/>
              <w:bottom w:val="nil"/>
              <w:right w:val="nil"/>
            </w:tcBorders>
            <w:hideMark/>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r w:rsidRPr="00E04822">
              <w:rPr>
                <w:rFonts w:ascii="Times New Roman" w:eastAsia="Calibri" w:hAnsi="Times New Roman" w:cs="Times New Roman"/>
                <w:vertAlign w:val="superscript"/>
                <w:lang w:val="ru-RU"/>
              </w:rPr>
              <w:t>Подпись</w:t>
            </w:r>
          </w:p>
        </w:tc>
        <w:tc>
          <w:tcPr>
            <w:tcW w:w="310" w:type="dxa"/>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p>
        </w:tc>
        <w:tc>
          <w:tcPr>
            <w:tcW w:w="3191" w:type="dxa"/>
            <w:tcBorders>
              <w:top w:val="single" w:sz="4" w:space="0" w:color="auto"/>
              <w:left w:val="nil"/>
              <w:bottom w:val="nil"/>
              <w:right w:val="nil"/>
            </w:tcBorders>
            <w:hideMark/>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r w:rsidRPr="00E04822">
              <w:rPr>
                <w:rFonts w:ascii="Times New Roman" w:eastAsia="Calibri" w:hAnsi="Times New Roman" w:cs="Times New Roman"/>
                <w:vertAlign w:val="superscript"/>
                <w:lang w:val="ru-RU"/>
              </w:rPr>
              <w:t>Ф. И. О.</w:t>
            </w:r>
          </w:p>
        </w:tc>
      </w:tr>
      <w:tr w:rsidR="00E04822" w:rsidRPr="00E04822" w:rsidTr="00E04822">
        <w:tc>
          <w:tcPr>
            <w:tcW w:w="3510" w:type="dxa"/>
            <w:hideMark/>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r w:rsidRPr="00E04822">
              <w:rPr>
                <w:rFonts w:ascii="Times New Roman" w:eastAsia="Calibri" w:hAnsi="Times New Roman" w:cs="Times New Roman"/>
                <w:lang w:val="ru-RU"/>
              </w:rPr>
              <w:t xml:space="preserve">Уполномоченное лицо </w:t>
            </w:r>
          </w:p>
        </w:tc>
        <w:tc>
          <w:tcPr>
            <w:tcW w:w="2560" w:type="dxa"/>
            <w:tcBorders>
              <w:top w:val="nil"/>
              <w:left w:val="nil"/>
              <w:bottom w:val="single" w:sz="4" w:space="0" w:color="auto"/>
              <w:right w:val="nil"/>
            </w:tcBorders>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c>
          <w:tcPr>
            <w:tcW w:w="310" w:type="dxa"/>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c>
          <w:tcPr>
            <w:tcW w:w="3191" w:type="dxa"/>
            <w:tcBorders>
              <w:top w:val="nil"/>
              <w:left w:val="nil"/>
              <w:bottom w:val="single" w:sz="4" w:space="0" w:color="auto"/>
              <w:right w:val="nil"/>
            </w:tcBorders>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r>
      <w:tr w:rsidR="00E04822" w:rsidRPr="00E04822" w:rsidTr="00E04822">
        <w:tc>
          <w:tcPr>
            <w:tcW w:w="3510" w:type="dxa"/>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c>
          <w:tcPr>
            <w:tcW w:w="2560" w:type="dxa"/>
            <w:tcBorders>
              <w:top w:val="single" w:sz="4" w:space="0" w:color="auto"/>
              <w:left w:val="nil"/>
              <w:bottom w:val="nil"/>
              <w:right w:val="nil"/>
            </w:tcBorders>
            <w:hideMark/>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r w:rsidRPr="00E04822">
              <w:rPr>
                <w:rFonts w:ascii="Times New Roman" w:eastAsia="Calibri" w:hAnsi="Times New Roman" w:cs="Times New Roman"/>
                <w:vertAlign w:val="superscript"/>
                <w:lang w:val="ru-RU"/>
              </w:rPr>
              <w:t>Подпись</w:t>
            </w:r>
          </w:p>
        </w:tc>
        <w:tc>
          <w:tcPr>
            <w:tcW w:w="310" w:type="dxa"/>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p>
        </w:tc>
        <w:tc>
          <w:tcPr>
            <w:tcW w:w="3191" w:type="dxa"/>
            <w:tcBorders>
              <w:top w:val="single" w:sz="4" w:space="0" w:color="auto"/>
              <w:left w:val="nil"/>
              <w:bottom w:val="nil"/>
              <w:right w:val="nil"/>
            </w:tcBorders>
            <w:hideMark/>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r w:rsidRPr="00E04822">
              <w:rPr>
                <w:rFonts w:ascii="Times New Roman" w:eastAsia="Calibri" w:hAnsi="Times New Roman" w:cs="Times New Roman"/>
                <w:vertAlign w:val="superscript"/>
                <w:lang w:val="ru-RU"/>
              </w:rPr>
              <w:t>Ф. И. О.</w:t>
            </w:r>
          </w:p>
        </w:tc>
      </w:tr>
      <w:tr w:rsidR="00E04822" w:rsidRPr="00E04822" w:rsidTr="00E04822">
        <w:tc>
          <w:tcPr>
            <w:tcW w:w="3510" w:type="dxa"/>
            <w:hideMark/>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r w:rsidRPr="00E04822">
              <w:rPr>
                <w:rFonts w:ascii="Times New Roman" w:eastAsia="Calibri" w:hAnsi="Times New Roman" w:cs="Times New Roman"/>
                <w:lang w:val="ru-RU"/>
              </w:rPr>
              <w:t>Члены комиссии</w:t>
            </w:r>
          </w:p>
        </w:tc>
        <w:tc>
          <w:tcPr>
            <w:tcW w:w="2560" w:type="dxa"/>
            <w:tcBorders>
              <w:top w:val="nil"/>
              <w:left w:val="nil"/>
              <w:bottom w:val="single" w:sz="4" w:space="0" w:color="auto"/>
              <w:right w:val="nil"/>
            </w:tcBorders>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c>
          <w:tcPr>
            <w:tcW w:w="310" w:type="dxa"/>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c>
          <w:tcPr>
            <w:tcW w:w="3191" w:type="dxa"/>
            <w:tcBorders>
              <w:top w:val="nil"/>
              <w:left w:val="nil"/>
              <w:bottom w:val="single" w:sz="4" w:space="0" w:color="auto"/>
              <w:right w:val="nil"/>
            </w:tcBorders>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r>
      <w:tr w:rsidR="00E04822" w:rsidRPr="00E04822" w:rsidTr="00E04822">
        <w:tc>
          <w:tcPr>
            <w:tcW w:w="3510" w:type="dxa"/>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c>
          <w:tcPr>
            <w:tcW w:w="2560" w:type="dxa"/>
            <w:tcBorders>
              <w:top w:val="single" w:sz="4" w:space="0" w:color="auto"/>
              <w:left w:val="nil"/>
              <w:bottom w:val="nil"/>
              <w:right w:val="nil"/>
            </w:tcBorders>
            <w:hideMark/>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r w:rsidRPr="00E04822">
              <w:rPr>
                <w:rFonts w:ascii="Times New Roman" w:eastAsia="Calibri" w:hAnsi="Times New Roman" w:cs="Times New Roman"/>
                <w:vertAlign w:val="superscript"/>
                <w:lang w:val="ru-RU"/>
              </w:rPr>
              <w:t>Подпись</w:t>
            </w:r>
          </w:p>
        </w:tc>
        <w:tc>
          <w:tcPr>
            <w:tcW w:w="310" w:type="dxa"/>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p>
        </w:tc>
        <w:tc>
          <w:tcPr>
            <w:tcW w:w="3191" w:type="dxa"/>
            <w:tcBorders>
              <w:top w:val="single" w:sz="4" w:space="0" w:color="auto"/>
              <w:left w:val="nil"/>
              <w:bottom w:val="nil"/>
              <w:right w:val="nil"/>
            </w:tcBorders>
            <w:hideMark/>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r w:rsidRPr="00E04822">
              <w:rPr>
                <w:rFonts w:ascii="Times New Roman" w:eastAsia="Calibri" w:hAnsi="Times New Roman" w:cs="Times New Roman"/>
                <w:vertAlign w:val="superscript"/>
                <w:lang w:val="ru-RU"/>
              </w:rPr>
              <w:t>Ф. И. О.</w:t>
            </w:r>
          </w:p>
        </w:tc>
      </w:tr>
      <w:tr w:rsidR="00E04822" w:rsidRPr="00E04822" w:rsidTr="00E04822">
        <w:tc>
          <w:tcPr>
            <w:tcW w:w="3510" w:type="dxa"/>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c>
          <w:tcPr>
            <w:tcW w:w="2560" w:type="dxa"/>
            <w:tcBorders>
              <w:top w:val="nil"/>
              <w:left w:val="nil"/>
              <w:bottom w:val="single" w:sz="4" w:space="0" w:color="auto"/>
              <w:right w:val="nil"/>
            </w:tcBorders>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c>
          <w:tcPr>
            <w:tcW w:w="310" w:type="dxa"/>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c>
          <w:tcPr>
            <w:tcW w:w="3191" w:type="dxa"/>
            <w:tcBorders>
              <w:top w:val="nil"/>
              <w:left w:val="nil"/>
              <w:bottom w:val="single" w:sz="4" w:space="0" w:color="auto"/>
              <w:right w:val="nil"/>
            </w:tcBorders>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r>
      <w:tr w:rsidR="00E04822" w:rsidRPr="00E04822" w:rsidTr="00E04822">
        <w:tc>
          <w:tcPr>
            <w:tcW w:w="3510" w:type="dxa"/>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c>
          <w:tcPr>
            <w:tcW w:w="2560" w:type="dxa"/>
            <w:tcBorders>
              <w:top w:val="single" w:sz="4" w:space="0" w:color="auto"/>
              <w:left w:val="nil"/>
              <w:bottom w:val="nil"/>
              <w:right w:val="nil"/>
            </w:tcBorders>
            <w:hideMark/>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r w:rsidRPr="00E04822">
              <w:rPr>
                <w:rFonts w:ascii="Times New Roman" w:eastAsia="Calibri" w:hAnsi="Times New Roman" w:cs="Times New Roman"/>
                <w:vertAlign w:val="superscript"/>
                <w:lang w:val="ru-RU"/>
              </w:rPr>
              <w:t>Подпись</w:t>
            </w:r>
          </w:p>
        </w:tc>
        <w:tc>
          <w:tcPr>
            <w:tcW w:w="310" w:type="dxa"/>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p>
        </w:tc>
        <w:tc>
          <w:tcPr>
            <w:tcW w:w="3191" w:type="dxa"/>
            <w:tcBorders>
              <w:top w:val="single" w:sz="4" w:space="0" w:color="auto"/>
              <w:left w:val="nil"/>
              <w:bottom w:val="nil"/>
              <w:right w:val="nil"/>
            </w:tcBorders>
            <w:hideMark/>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r w:rsidRPr="00E04822">
              <w:rPr>
                <w:rFonts w:ascii="Times New Roman" w:eastAsia="Calibri" w:hAnsi="Times New Roman" w:cs="Times New Roman"/>
                <w:vertAlign w:val="superscript"/>
                <w:lang w:val="ru-RU"/>
              </w:rPr>
              <w:t>Ф. И. О.</w:t>
            </w:r>
          </w:p>
        </w:tc>
      </w:tr>
      <w:tr w:rsidR="00E04822" w:rsidRPr="00E04822" w:rsidTr="00E04822">
        <w:tc>
          <w:tcPr>
            <w:tcW w:w="3510" w:type="dxa"/>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c>
          <w:tcPr>
            <w:tcW w:w="2560" w:type="dxa"/>
            <w:tcBorders>
              <w:top w:val="nil"/>
              <w:left w:val="nil"/>
              <w:bottom w:val="single" w:sz="4" w:space="0" w:color="auto"/>
              <w:right w:val="nil"/>
            </w:tcBorders>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p>
        </w:tc>
        <w:tc>
          <w:tcPr>
            <w:tcW w:w="310" w:type="dxa"/>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p>
        </w:tc>
        <w:tc>
          <w:tcPr>
            <w:tcW w:w="3191" w:type="dxa"/>
            <w:tcBorders>
              <w:top w:val="nil"/>
              <w:left w:val="nil"/>
              <w:bottom w:val="single" w:sz="4" w:space="0" w:color="auto"/>
              <w:right w:val="nil"/>
            </w:tcBorders>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p>
        </w:tc>
      </w:tr>
      <w:tr w:rsidR="00E04822" w:rsidRPr="00E04822" w:rsidTr="00E04822">
        <w:tc>
          <w:tcPr>
            <w:tcW w:w="3510" w:type="dxa"/>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c>
          <w:tcPr>
            <w:tcW w:w="2560" w:type="dxa"/>
            <w:tcBorders>
              <w:top w:val="single" w:sz="4" w:space="0" w:color="auto"/>
              <w:left w:val="nil"/>
              <w:bottom w:val="nil"/>
              <w:right w:val="nil"/>
            </w:tcBorders>
            <w:hideMark/>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r w:rsidRPr="00E04822">
              <w:rPr>
                <w:rFonts w:ascii="Times New Roman" w:eastAsia="Calibri" w:hAnsi="Times New Roman" w:cs="Times New Roman"/>
                <w:vertAlign w:val="superscript"/>
                <w:lang w:val="ru-RU"/>
              </w:rPr>
              <w:t>Подпись</w:t>
            </w:r>
          </w:p>
        </w:tc>
        <w:tc>
          <w:tcPr>
            <w:tcW w:w="310" w:type="dxa"/>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p>
        </w:tc>
        <w:tc>
          <w:tcPr>
            <w:tcW w:w="3191" w:type="dxa"/>
            <w:tcBorders>
              <w:top w:val="single" w:sz="4" w:space="0" w:color="auto"/>
              <w:left w:val="nil"/>
              <w:bottom w:val="nil"/>
              <w:right w:val="nil"/>
            </w:tcBorders>
            <w:hideMark/>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r w:rsidRPr="00E04822">
              <w:rPr>
                <w:rFonts w:ascii="Times New Roman" w:eastAsia="Calibri" w:hAnsi="Times New Roman" w:cs="Times New Roman"/>
                <w:vertAlign w:val="superscript"/>
                <w:lang w:val="ru-RU"/>
              </w:rPr>
              <w:t>Ф. И. О.</w:t>
            </w:r>
          </w:p>
        </w:tc>
      </w:tr>
      <w:tr w:rsidR="00E04822" w:rsidRPr="00E04822" w:rsidTr="00E04822">
        <w:tc>
          <w:tcPr>
            <w:tcW w:w="3510" w:type="dxa"/>
            <w:hideMark/>
          </w:tcPr>
          <w:p w:rsidR="00E04822" w:rsidRPr="00E04822" w:rsidRDefault="00E04822" w:rsidP="00E04822">
            <w:pPr>
              <w:spacing w:before="0" w:beforeAutospacing="0" w:after="0" w:afterAutospacing="0"/>
              <w:jc w:val="both"/>
              <w:rPr>
                <w:rFonts w:ascii="Times New Roman" w:eastAsia="Calibri" w:hAnsi="Times New Roman" w:cs="Times New Roman"/>
                <w:b/>
                <w:i/>
                <w:color w:val="FF0000"/>
                <w:lang w:val="ru-RU"/>
              </w:rPr>
            </w:pPr>
            <w:r w:rsidRPr="00E04822">
              <w:rPr>
                <w:rFonts w:ascii="Times New Roman" w:eastAsia="Calibri" w:hAnsi="Times New Roman" w:cs="Times New Roman"/>
                <w:lang w:val="ru-RU"/>
              </w:rPr>
              <w:t>_________________________</w:t>
            </w:r>
          </w:p>
        </w:tc>
        <w:tc>
          <w:tcPr>
            <w:tcW w:w="2560" w:type="dxa"/>
            <w:tcBorders>
              <w:top w:val="nil"/>
              <w:left w:val="nil"/>
              <w:bottom w:val="single" w:sz="4" w:space="0" w:color="auto"/>
              <w:right w:val="nil"/>
            </w:tcBorders>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p>
        </w:tc>
        <w:tc>
          <w:tcPr>
            <w:tcW w:w="310" w:type="dxa"/>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p>
        </w:tc>
        <w:tc>
          <w:tcPr>
            <w:tcW w:w="3191" w:type="dxa"/>
            <w:tcBorders>
              <w:top w:val="nil"/>
              <w:left w:val="nil"/>
              <w:bottom w:val="single" w:sz="4" w:space="0" w:color="auto"/>
              <w:right w:val="nil"/>
            </w:tcBorders>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p>
        </w:tc>
      </w:tr>
      <w:tr w:rsidR="00E04822" w:rsidRPr="00E04822" w:rsidTr="00E04822">
        <w:tc>
          <w:tcPr>
            <w:tcW w:w="3510" w:type="dxa"/>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c>
          <w:tcPr>
            <w:tcW w:w="2560" w:type="dxa"/>
            <w:tcBorders>
              <w:top w:val="single" w:sz="4" w:space="0" w:color="auto"/>
              <w:left w:val="nil"/>
              <w:bottom w:val="nil"/>
              <w:right w:val="nil"/>
            </w:tcBorders>
            <w:hideMark/>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r w:rsidRPr="00E04822">
              <w:rPr>
                <w:rFonts w:ascii="Times New Roman" w:eastAsia="Calibri" w:hAnsi="Times New Roman" w:cs="Times New Roman"/>
                <w:vertAlign w:val="superscript"/>
                <w:lang w:val="ru-RU"/>
              </w:rPr>
              <w:t>Подпись</w:t>
            </w:r>
          </w:p>
        </w:tc>
        <w:tc>
          <w:tcPr>
            <w:tcW w:w="310" w:type="dxa"/>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p>
        </w:tc>
        <w:tc>
          <w:tcPr>
            <w:tcW w:w="3191" w:type="dxa"/>
            <w:tcBorders>
              <w:top w:val="single" w:sz="4" w:space="0" w:color="auto"/>
              <w:left w:val="nil"/>
              <w:bottom w:val="nil"/>
              <w:right w:val="nil"/>
            </w:tcBorders>
            <w:hideMark/>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r w:rsidRPr="00E04822">
              <w:rPr>
                <w:rFonts w:ascii="Times New Roman" w:eastAsia="Calibri" w:hAnsi="Times New Roman" w:cs="Times New Roman"/>
                <w:vertAlign w:val="superscript"/>
                <w:lang w:val="ru-RU"/>
              </w:rPr>
              <w:t>Ф. И. О.</w:t>
            </w:r>
          </w:p>
        </w:tc>
      </w:tr>
      <w:tr w:rsidR="00E04822" w:rsidRPr="00E04822" w:rsidTr="00E04822">
        <w:tc>
          <w:tcPr>
            <w:tcW w:w="3510" w:type="dxa"/>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c>
          <w:tcPr>
            <w:tcW w:w="2560" w:type="dxa"/>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p>
        </w:tc>
        <w:tc>
          <w:tcPr>
            <w:tcW w:w="310" w:type="dxa"/>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p>
        </w:tc>
        <w:tc>
          <w:tcPr>
            <w:tcW w:w="3191" w:type="dxa"/>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p>
        </w:tc>
      </w:tr>
      <w:tr w:rsidR="00E04822" w:rsidRPr="00E04822" w:rsidTr="00E04822">
        <w:tc>
          <w:tcPr>
            <w:tcW w:w="3510" w:type="dxa"/>
          </w:tcPr>
          <w:p w:rsidR="00E04822" w:rsidRPr="00E04822" w:rsidRDefault="00E04822" w:rsidP="00E04822">
            <w:pPr>
              <w:spacing w:before="0" w:beforeAutospacing="0" w:after="0" w:afterAutospacing="0"/>
              <w:jc w:val="both"/>
              <w:rPr>
                <w:rFonts w:ascii="Times New Roman" w:eastAsia="Calibri" w:hAnsi="Times New Roman" w:cs="Times New Roman"/>
                <w:lang w:val="ru-RU"/>
              </w:rPr>
            </w:pPr>
          </w:p>
        </w:tc>
        <w:tc>
          <w:tcPr>
            <w:tcW w:w="2560" w:type="dxa"/>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p>
        </w:tc>
        <w:tc>
          <w:tcPr>
            <w:tcW w:w="310" w:type="dxa"/>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p>
        </w:tc>
        <w:tc>
          <w:tcPr>
            <w:tcW w:w="3191" w:type="dxa"/>
          </w:tcPr>
          <w:p w:rsidR="00E04822" w:rsidRPr="00E04822" w:rsidRDefault="00E04822" w:rsidP="00E04822">
            <w:pPr>
              <w:spacing w:before="0" w:beforeAutospacing="0" w:after="0" w:afterAutospacing="0"/>
              <w:jc w:val="center"/>
              <w:rPr>
                <w:rFonts w:ascii="Times New Roman" w:eastAsia="Calibri" w:hAnsi="Times New Roman" w:cs="Times New Roman"/>
                <w:vertAlign w:val="superscript"/>
                <w:lang w:val="ru-RU"/>
              </w:rPr>
            </w:pPr>
          </w:p>
        </w:tc>
      </w:tr>
    </w:tbl>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jc w:val="both"/>
        <w:rPr>
          <w:rFonts w:ascii="Times New Roman" w:eastAsia="Calibri" w:hAnsi="Times New Roman" w:cs="Times New Roman"/>
          <w:color w:val="000000"/>
          <w:lang w:val="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jc w:val="both"/>
        <w:rPr>
          <w:rFonts w:ascii="Times New Roman" w:eastAsia="Calibri" w:hAnsi="Times New Roman" w:cs="Times New Roman"/>
          <w:color w:val="000000"/>
          <w:lang w:val="ru-RU"/>
        </w:rPr>
      </w:pP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jc w:val="both"/>
        <w:rPr>
          <w:rFonts w:ascii="Times New Roman" w:eastAsia="Calibri" w:hAnsi="Times New Roman" w:cs="Times New Roman"/>
          <w:color w:val="000000"/>
          <w:lang w:val="ru-RU"/>
        </w:rPr>
      </w:pPr>
      <w:r w:rsidRPr="00E04822">
        <w:rPr>
          <w:rFonts w:ascii="Times New Roman" w:eastAsia="Calibri" w:hAnsi="Times New Roman" w:cs="Times New Roman"/>
          <w:lang w:val="ru-RU"/>
        </w:rPr>
        <w:t>Приложения:</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jc w:val="both"/>
        <w:rPr>
          <w:rFonts w:ascii="Times New Roman" w:eastAsia="Calibri" w:hAnsi="Times New Roman" w:cs="Times New Roman"/>
          <w:color w:val="000000"/>
          <w:lang w:val="ru-RU"/>
        </w:rPr>
      </w:pPr>
      <w:r w:rsidRPr="00E04822">
        <w:rPr>
          <w:rFonts w:ascii="Times New Roman" w:eastAsia="Calibri" w:hAnsi="Times New Roman" w:cs="Times New Roman"/>
          <w:lang w:val="ru-RU"/>
        </w:rPr>
        <w:t xml:space="preserve">1. _________________________________________________________________________; </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jc w:val="both"/>
        <w:rPr>
          <w:rFonts w:ascii="Times New Roman" w:eastAsia="Calibri" w:hAnsi="Times New Roman" w:cs="Times New Roman"/>
          <w:color w:val="000000"/>
          <w:lang w:val="ru-RU"/>
        </w:rPr>
      </w:pPr>
      <w:r w:rsidRPr="00E04822">
        <w:rPr>
          <w:rFonts w:ascii="Times New Roman" w:eastAsia="Calibri" w:hAnsi="Times New Roman" w:cs="Times New Roman"/>
          <w:lang w:val="ru-RU"/>
        </w:rPr>
        <w:t>2. _________________________________________________________________________;</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jc w:val="both"/>
        <w:rPr>
          <w:rFonts w:ascii="Times New Roman" w:eastAsia="Calibri" w:hAnsi="Times New Roman" w:cs="Times New Roman"/>
          <w:color w:val="000000"/>
          <w:lang w:val="ru-RU"/>
        </w:rPr>
      </w:pPr>
      <w:r w:rsidRPr="00E04822">
        <w:rPr>
          <w:rFonts w:ascii="Times New Roman" w:eastAsia="Calibri" w:hAnsi="Times New Roman" w:cs="Times New Roman"/>
          <w:lang w:val="ru-RU"/>
        </w:rPr>
        <w:t>3. _________________________________________________________________________.</w:t>
      </w:r>
    </w:p>
    <w:p w:rsidR="00E04822" w:rsidRPr="00E04822" w:rsidRDefault="00E04822" w:rsidP="00E048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40" w:lineRule="atLeast"/>
        <w:jc w:val="center"/>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color w:val="000000"/>
          <w:lang w:val="ru-RU" w:eastAsia="ru-RU"/>
        </w:rPr>
        <w:t> </w:t>
      </w:r>
    </w:p>
    <w:p w:rsidR="00E04822" w:rsidRPr="00E04822" w:rsidRDefault="00E04822" w:rsidP="00E048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40" w:lineRule="atLeast"/>
        <w:jc w:val="center"/>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color w:val="000000"/>
          <w:lang w:val="ru-RU" w:eastAsia="ru-RU"/>
        </w:rPr>
        <w:t>Оборот последнего листа</w:t>
      </w:r>
    </w:p>
    <w:p w:rsidR="00E04822" w:rsidRPr="00E04822" w:rsidRDefault="00E04822" w:rsidP="00E048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40" w:lineRule="atLeast"/>
        <w:jc w:val="center"/>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color w:val="000000"/>
          <w:lang w:val="ru-RU" w:eastAsia="ru-RU"/>
        </w:rPr>
        <w:t> </w:t>
      </w:r>
    </w:p>
    <w:p w:rsidR="00E04822" w:rsidRPr="00E04822" w:rsidRDefault="00E04822" w:rsidP="00E048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40" w:lineRule="atLeast"/>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color w:val="000000"/>
          <w:lang w:val="ru-RU" w:eastAsia="ru-RU"/>
        </w:rPr>
        <w:t xml:space="preserve">В настоящем положении пронумеровано, прошнуровано и заверено печатью </w:t>
      </w:r>
      <w:r w:rsidRPr="00E04822">
        <w:rPr>
          <w:rFonts w:ascii="Times New Roman" w:eastAsia="Times New Roman" w:hAnsi="Times New Roman" w:cs="Times New Roman"/>
          <w:lang w:val="ru-RU" w:eastAsia="ru-RU"/>
        </w:rPr>
        <w:t>__________</w:t>
      </w:r>
      <w:r w:rsidRPr="00E04822">
        <w:rPr>
          <w:rFonts w:ascii="Times New Roman" w:eastAsia="Times New Roman" w:hAnsi="Times New Roman" w:cs="Times New Roman"/>
          <w:b/>
          <w:i/>
          <w:u w:val="single"/>
          <w:lang w:val="ru-RU" w:eastAsia="ru-RU"/>
        </w:rPr>
        <w:t xml:space="preserve"> </w:t>
      </w:r>
      <w:r w:rsidRPr="00E04822">
        <w:rPr>
          <w:rFonts w:ascii="Times New Roman" w:eastAsia="Times New Roman" w:hAnsi="Times New Roman" w:cs="Times New Roman"/>
          <w:color w:val="000000"/>
          <w:lang w:val="ru-RU" w:eastAsia="ru-RU"/>
        </w:rPr>
        <w:t>листа.</w:t>
      </w:r>
    </w:p>
    <w:p w:rsidR="00E04822" w:rsidRPr="00E04822" w:rsidRDefault="00E04822" w:rsidP="00E048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40" w:lineRule="atLeast"/>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color w:val="000000"/>
          <w:lang w:val="ru-RU" w:eastAsia="ru-RU"/>
        </w:rPr>
        <w:t> </w:t>
      </w:r>
    </w:p>
    <w:p w:rsidR="00E04822" w:rsidRPr="00E04822" w:rsidRDefault="00E04822" w:rsidP="00E048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40" w:lineRule="atLeast"/>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color w:val="000000"/>
          <w:lang w:val="ru-RU" w:eastAsia="ru-RU"/>
        </w:rPr>
        <w:t>Директор                                         ________________                         __________________ </w:t>
      </w:r>
      <w:r w:rsidRPr="00E04822">
        <w:rPr>
          <w:rFonts w:ascii="Times New Roman" w:eastAsia="Times New Roman" w:hAnsi="Times New Roman" w:cs="Times New Roman"/>
          <w:color w:val="000000"/>
          <w:lang w:val="ru-RU" w:eastAsia="ru-RU"/>
        </w:rPr>
        <w:br/>
      </w:r>
    </w:p>
    <w:p w:rsidR="00E04822" w:rsidRPr="00E04822" w:rsidRDefault="00E04822" w:rsidP="00E048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40" w:lineRule="atLeast"/>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color w:val="000000"/>
          <w:lang w:val="ru-RU" w:eastAsia="ru-RU"/>
        </w:rPr>
        <w:t>__________________ 20__ г.</w:t>
      </w:r>
    </w:p>
    <w:p w:rsidR="00E04822" w:rsidRPr="00E04822" w:rsidRDefault="00E04822" w:rsidP="00E048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color w:val="000000"/>
          <w:lang w:val="ru-RU" w:eastAsia="ru-RU"/>
        </w:rPr>
        <w:br/>
      </w:r>
    </w:p>
    <w:p w:rsidR="00E04822" w:rsidRPr="00E04822" w:rsidRDefault="00E04822" w:rsidP="00E048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rPr>
          <w:rFonts w:ascii="Times New Roman" w:eastAsia="Times New Roman" w:hAnsi="Times New Roman" w:cs="Times New Roman"/>
          <w:color w:val="000000"/>
          <w:lang w:val="ru-RU" w:eastAsia="ru-RU"/>
        </w:rPr>
      </w:pPr>
      <w:r w:rsidRPr="00E04822">
        <w:rPr>
          <w:rFonts w:ascii="Times New Roman" w:eastAsia="Times New Roman" w:hAnsi="Times New Roman" w:cs="Times New Roman"/>
          <w:color w:val="000000"/>
          <w:lang w:val="ru-RU" w:eastAsia="ru-RU"/>
        </w:rPr>
        <w:t>М.П.</w:t>
      </w:r>
    </w:p>
    <w:p w:rsidR="00E04822" w:rsidRPr="00E04822" w:rsidRDefault="00E04822" w:rsidP="00E0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E04822">
        <w:rPr>
          <w:rFonts w:ascii="Times New Roman" w:eastAsia="Times New Roman" w:hAnsi="Times New Roman" w:cs="Times New Roman"/>
          <w:color w:val="000000"/>
          <w:lang w:val="ru-RU" w:eastAsia="ru-RU"/>
        </w:rPr>
        <w:br/>
      </w:r>
    </w:p>
    <w:p w:rsidR="00E04822" w:rsidRDefault="00E04822">
      <w:pPr>
        <w:rPr>
          <w:rFonts w:hAnsi="Times New Roman" w:cs="Times New Roman"/>
          <w:color w:val="000000"/>
          <w:sz w:val="24"/>
          <w:szCs w:val="24"/>
          <w:lang w:val="ru-RU"/>
        </w:rPr>
      </w:pPr>
    </w:p>
    <w:p w:rsidR="00E04822" w:rsidRDefault="00E04822">
      <w:pPr>
        <w:rPr>
          <w:rFonts w:hAnsi="Times New Roman" w:cs="Times New Roman"/>
          <w:color w:val="000000"/>
          <w:sz w:val="24"/>
          <w:szCs w:val="24"/>
          <w:lang w:val="ru-RU"/>
        </w:rPr>
      </w:pPr>
    </w:p>
    <w:sectPr w:rsidR="00E04822">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D9" w:rsidRDefault="004464D9">
      <w:pPr>
        <w:spacing w:before="0" w:after="0"/>
      </w:pPr>
      <w:r>
        <w:separator/>
      </w:r>
    </w:p>
  </w:endnote>
  <w:endnote w:type="continuationSeparator" w:id="0">
    <w:p w:rsidR="004464D9" w:rsidRDefault="004464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6C" w:rsidRDefault="00E83A6C">
    <w:pPr>
      <w:pStyle w:val="af0"/>
      <w:jc w:val="right"/>
    </w:pPr>
    <w:r>
      <w:fldChar w:fldCharType="begin"/>
    </w:r>
    <w:r>
      <w:instrText xml:space="preserve"> PAGE   \* MERGEFORMAT </w:instrText>
    </w:r>
    <w:r>
      <w:fldChar w:fldCharType="separate"/>
    </w:r>
    <w:r w:rsidR="00660993">
      <w:rPr>
        <w:noProof/>
      </w:rPr>
      <w:t>1</w:t>
    </w:r>
    <w:r>
      <w:fldChar w:fldCharType="end"/>
    </w:r>
  </w:p>
  <w:p w:rsidR="00E83A6C" w:rsidRDefault="00E83A6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D9" w:rsidRDefault="004464D9">
      <w:pPr>
        <w:spacing w:before="0" w:after="0"/>
      </w:pPr>
      <w:r>
        <w:separator/>
      </w:r>
    </w:p>
  </w:footnote>
  <w:footnote w:type="continuationSeparator" w:id="0">
    <w:p w:rsidR="004464D9" w:rsidRDefault="004464D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F84132"/>
    <w:lvl w:ilvl="0">
      <w:start w:val="1"/>
      <w:numFmt w:val="bullet"/>
      <w:pStyle w:val="a"/>
      <w:lvlText w:val=""/>
      <w:lvlJc w:val="left"/>
      <w:pPr>
        <w:tabs>
          <w:tab w:val="num" w:pos="360"/>
        </w:tabs>
        <w:ind w:left="360" w:hanging="360"/>
      </w:pPr>
      <w:rPr>
        <w:rFonts w:ascii="Symbol" w:hAnsi="Symbol" w:hint="default"/>
      </w:rPr>
    </w:lvl>
  </w:abstractNum>
  <w:abstractNum w:abstractNumId="1">
    <w:nsid w:val="04485E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264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21713"/>
    <w:multiLevelType w:val="multilevel"/>
    <w:tmpl w:val="EF6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904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2A6D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5D68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7844E1"/>
    <w:multiLevelType w:val="multilevel"/>
    <w:tmpl w:val="7DC6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E10E1B"/>
    <w:multiLevelType w:val="multilevel"/>
    <w:tmpl w:val="861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2238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5D315B"/>
    <w:multiLevelType w:val="multilevel"/>
    <w:tmpl w:val="70C49600"/>
    <w:lvl w:ilvl="0">
      <w:start w:val="1"/>
      <w:numFmt w:val="decimal"/>
      <w:lvlText w:val="%1."/>
      <w:lvlJc w:val="left"/>
      <w:pPr>
        <w:ind w:left="1070" w:hanging="360"/>
      </w:p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D26C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A666D9"/>
    <w:multiLevelType w:val="multilevel"/>
    <w:tmpl w:val="D7B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F642EC"/>
    <w:multiLevelType w:val="multilevel"/>
    <w:tmpl w:val="CB60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BC60A5"/>
    <w:multiLevelType w:val="multilevel"/>
    <w:tmpl w:val="BEB8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0B2C88"/>
    <w:multiLevelType w:val="multilevel"/>
    <w:tmpl w:val="1EA4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C741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A957F76"/>
    <w:multiLevelType w:val="multilevel"/>
    <w:tmpl w:val="332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2E03C6"/>
    <w:multiLevelType w:val="multilevel"/>
    <w:tmpl w:val="C960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4105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9C4060"/>
    <w:multiLevelType w:val="multilevel"/>
    <w:tmpl w:val="AB64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3761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77256E"/>
    <w:multiLevelType w:val="multilevel"/>
    <w:tmpl w:val="27BA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E244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966CAF"/>
    <w:multiLevelType w:val="hybridMultilevel"/>
    <w:tmpl w:val="72E2B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3D362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EF7658"/>
    <w:multiLevelType w:val="multilevel"/>
    <w:tmpl w:val="B45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4849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B529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5FF31CC"/>
    <w:multiLevelType w:val="hybridMultilevel"/>
    <w:tmpl w:val="50F0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5838F8"/>
    <w:multiLevelType w:val="multilevel"/>
    <w:tmpl w:val="8BB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E971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96E75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D227B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E423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E9C24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EAE5E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F4C07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FA570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FBF4852"/>
    <w:multiLevelType w:val="multilevel"/>
    <w:tmpl w:val="73C6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0CE5522"/>
    <w:multiLevelType w:val="multilevel"/>
    <w:tmpl w:val="7EE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0F947A6"/>
    <w:multiLevelType w:val="multilevel"/>
    <w:tmpl w:val="40BC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2626C6F"/>
    <w:multiLevelType w:val="multilevel"/>
    <w:tmpl w:val="6A92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9952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D23D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76417E9"/>
    <w:multiLevelType w:val="multilevel"/>
    <w:tmpl w:val="EB4C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F01710"/>
    <w:multiLevelType w:val="multilevel"/>
    <w:tmpl w:val="EBEC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B1D58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B80366C"/>
    <w:multiLevelType w:val="multilevel"/>
    <w:tmpl w:val="2442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4C6A02"/>
    <w:multiLevelType w:val="hybridMultilevel"/>
    <w:tmpl w:val="51708C4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0">
    <w:nsid w:val="507B40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0A76E7"/>
    <w:multiLevelType w:val="multilevel"/>
    <w:tmpl w:val="A206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3867D76"/>
    <w:multiLevelType w:val="multilevel"/>
    <w:tmpl w:val="D82E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39722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49948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4A507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D5D7E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6730B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78C29F3"/>
    <w:multiLevelType w:val="multilevel"/>
    <w:tmpl w:val="1A1A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7EC02FE"/>
    <w:multiLevelType w:val="hybridMultilevel"/>
    <w:tmpl w:val="EA44E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D425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FAC62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0EB3B11"/>
    <w:multiLevelType w:val="multilevel"/>
    <w:tmpl w:val="7FBE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112067F"/>
    <w:multiLevelType w:val="multilevel"/>
    <w:tmpl w:val="F960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11B72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1E70119"/>
    <w:multiLevelType w:val="multilevel"/>
    <w:tmpl w:val="79EA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42204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4B3381F"/>
    <w:multiLevelType w:val="multilevel"/>
    <w:tmpl w:val="6142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7066521"/>
    <w:multiLevelType w:val="multilevel"/>
    <w:tmpl w:val="CE26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79D0671"/>
    <w:multiLevelType w:val="multilevel"/>
    <w:tmpl w:val="B36C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CBC08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E166C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14"/>
  </w:num>
  <w:num w:numId="3">
    <w:abstractNumId w:val="37"/>
  </w:num>
  <w:num w:numId="4">
    <w:abstractNumId w:val="53"/>
  </w:num>
  <w:num w:numId="5">
    <w:abstractNumId w:val="83"/>
  </w:num>
  <w:num w:numId="6">
    <w:abstractNumId w:val="45"/>
  </w:num>
  <w:num w:numId="7">
    <w:abstractNumId w:val="44"/>
  </w:num>
  <w:num w:numId="8">
    <w:abstractNumId w:val="43"/>
  </w:num>
  <w:num w:numId="9">
    <w:abstractNumId w:val="4"/>
  </w:num>
  <w:num w:numId="10">
    <w:abstractNumId w:val="5"/>
  </w:num>
  <w:num w:numId="11">
    <w:abstractNumId w:val="2"/>
  </w:num>
  <w:num w:numId="12">
    <w:abstractNumId w:val="67"/>
  </w:num>
  <w:num w:numId="13">
    <w:abstractNumId w:val="27"/>
  </w:num>
  <w:num w:numId="14">
    <w:abstractNumId w:val="64"/>
  </w:num>
  <w:num w:numId="15">
    <w:abstractNumId w:val="54"/>
  </w:num>
  <w:num w:numId="16">
    <w:abstractNumId w:val="75"/>
  </w:num>
  <w:num w:numId="17">
    <w:abstractNumId w:val="72"/>
  </w:num>
  <w:num w:numId="18">
    <w:abstractNumId w:val="70"/>
  </w:num>
  <w:num w:numId="19">
    <w:abstractNumId w:val="1"/>
  </w:num>
  <w:num w:numId="20">
    <w:abstractNumId w:val="31"/>
  </w:num>
  <w:num w:numId="21">
    <w:abstractNumId w:val="63"/>
  </w:num>
  <w:num w:numId="22">
    <w:abstractNumId w:val="46"/>
  </w:num>
  <w:num w:numId="23">
    <w:abstractNumId w:val="35"/>
  </w:num>
  <w:num w:numId="24">
    <w:abstractNumId w:val="42"/>
  </w:num>
  <w:num w:numId="25">
    <w:abstractNumId w:val="65"/>
  </w:num>
  <w:num w:numId="26">
    <w:abstractNumId w:val="29"/>
  </w:num>
  <w:num w:numId="27">
    <w:abstractNumId w:val="82"/>
  </w:num>
  <w:num w:numId="28">
    <w:abstractNumId w:val="10"/>
  </w:num>
  <w:num w:numId="29">
    <w:abstractNumId w:val="57"/>
  </w:num>
  <w:num w:numId="30">
    <w:abstractNumId w:val="6"/>
  </w:num>
  <w:num w:numId="31">
    <w:abstractNumId w:val="38"/>
  </w:num>
  <w:num w:numId="32">
    <w:abstractNumId w:val="60"/>
  </w:num>
  <w:num w:numId="33">
    <w:abstractNumId w:val="47"/>
  </w:num>
  <w:num w:numId="34">
    <w:abstractNumId w:val="48"/>
  </w:num>
  <w:num w:numId="35">
    <w:abstractNumId w:val="41"/>
  </w:num>
  <w:num w:numId="36">
    <w:abstractNumId w:val="20"/>
  </w:num>
  <w:num w:numId="37">
    <w:abstractNumId w:val="77"/>
  </w:num>
  <w:num w:numId="38">
    <w:abstractNumId w:val="12"/>
  </w:num>
  <w:num w:numId="39">
    <w:abstractNumId w:val="81"/>
  </w:num>
  <w:num w:numId="40">
    <w:abstractNumId w:val="39"/>
  </w:num>
  <w:num w:numId="41">
    <w:abstractNumId w:val="32"/>
  </w:num>
  <w:num w:numId="42">
    <w:abstractNumId w:val="34"/>
  </w:num>
  <w:num w:numId="43">
    <w:abstractNumId w:val="22"/>
  </w:num>
  <w:num w:numId="44">
    <w:abstractNumId w:val="69"/>
  </w:num>
  <w:num w:numId="45">
    <w:abstractNumId w:val="16"/>
  </w:num>
  <w:num w:numId="46">
    <w:abstractNumId w:val="26"/>
  </w:num>
  <w:num w:numId="47">
    <w:abstractNumId w:val="71"/>
  </w:num>
  <w:num w:numId="48">
    <w:abstractNumId w:val="74"/>
  </w:num>
  <w:num w:numId="49">
    <w:abstractNumId w:val="28"/>
  </w:num>
  <w:num w:numId="50">
    <w:abstractNumId w:val="68"/>
  </w:num>
  <w:num w:numId="51">
    <w:abstractNumId w:val="30"/>
  </w:num>
  <w:num w:numId="52">
    <w:abstractNumId w:val="36"/>
  </w:num>
  <w:num w:numId="53">
    <w:abstractNumId w:val="79"/>
  </w:num>
  <w:num w:numId="54">
    <w:abstractNumId w:val="80"/>
  </w:num>
  <w:num w:numId="55">
    <w:abstractNumId w:val="18"/>
  </w:num>
  <w:num w:numId="56">
    <w:abstractNumId w:val="78"/>
  </w:num>
  <w:num w:numId="57">
    <w:abstractNumId w:val="50"/>
  </w:num>
  <w:num w:numId="58">
    <w:abstractNumId w:val="9"/>
  </w:num>
  <w:num w:numId="59">
    <w:abstractNumId w:val="23"/>
  </w:num>
  <w:num w:numId="60">
    <w:abstractNumId w:val="21"/>
  </w:num>
  <w:num w:numId="61">
    <w:abstractNumId w:val="24"/>
  </w:num>
  <w:num w:numId="62">
    <w:abstractNumId w:val="7"/>
  </w:num>
  <w:num w:numId="63">
    <w:abstractNumId w:val="0"/>
  </w:num>
  <w:num w:numId="64">
    <w:abstractNumId w:val="33"/>
  </w:num>
  <w:num w:numId="65">
    <w:abstractNumId w:val="51"/>
  </w:num>
  <w:num w:numId="66">
    <w:abstractNumId w:val="25"/>
  </w:num>
  <w:num w:numId="67">
    <w:abstractNumId w:val="49"/>
  </w:num>
  <w:num w:numId="68">
    <w:abstractNumId w:val="76"/>
  </w:num>
  <w:num w:numId="69">
    <w:abstractNumId w:val="8"/>
  </w:num>
  <w:num w:numId="70">
    <w:abstractNumId w:val="40"/>
  </w:num>
  <w:num w:numId="71">
    <w:abstractNumId w:val="56"/>
  </w:num>
  <w:num w:numId="72">
    <w:abstractNumId w:val="3"/>
  </w:num>
  <w:num w:numId="73">
    <w:abstractNumId w:val="52"/>
  </w:num>
  <w:num w:numId="74">
    <w:abstractNumId w:val="73"/>
  </w:num>
  <w:num w:numId="75">
    <w:abstractNumId w:val="58"/>
  </w:num>
  <w:num w:numId="76">
    <w:abstractNumId w:val="61"/>
  </w:num>
  <w:num w:numId="77">
    <w:abstractNumId w:val="19"/>
  </w:num>
  <w:num w:numId="78">
    <w:abstractNumId w:val="62"/>
  </w:num>
  <w:num w:numId="79">
    <w:abstractNumId w:val="55"/>
  </w:num>
  <w:num w:numId="80">
    <w:abstractNumId w:val="15"/>
  </w:num>
  <w:num w:numId="81">
    <w:abstractNumId w:val="17"/>
  </w:num>
  <w:num w:numId="8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350C4"/>
    <w:rsid w:val="00075CDF"/>
    <w:rsid w:val="000F04AB"/>
    <w:rsid w:val="0012701E"/>
    <w:rsid w:val="001F73D6"/>
    <w:rsid w:val="0020126A"/>
    <w:rsid w:val="00292447"/>
    <w:rsid w:val="00295FC3"/>
    <w:rsid w:val="002D33B1"/>
    <w:rsid w:val="002D3591"/>
    <w:rsid w:val="00313AE1"/>
    <w:rsid w:val="00315A8C"/>
    <w:rsid w:val="003514A0"/>
    <w:rsid w:val="003F615E"/>
    <w:rsid w:val="004464D9"/>
    <w:rsid w:val="004F7E17"/>
    <w:rsid w:val="00583212"/>
    <w:rsid w:val="005A05CE"/>
    <w:rsid w:val="00653AF6"/>
    <w:rsid w:val="00660993"/>
    <w:rsid w:val="007D0D47"/>
    <w:rsid w:val="007E1348"/>
    <w:rsid w:val="008115FB"/>
    <w:rsid w:val="0086388F"/>
    <w:rsid w:val="00902E4D"/>
    <w:rsid w:val="0098332C"/>
    <w:rsid w:val="009C570A"/>
    <w:rsid w:val="00A11460"/>
    <w:rsid w:val="00A14EFC"/>
    <w:rsid w:val="00AA4A6A"/>
    <w:rsid w:val="00B73A5A"/>
    <w:rsid w:val="00BC7317"/>
    <w:rsid w:val="00CF7E4E"/>
    <w:rsid w:val="00DD7849"/>
    <w:rsid w:val="00E04822"/>
    <w:rsid w:val="00E438A1"/>
    <w:rsid w:val="00E56013"/>
    <w:rsid w:val="00E83A6C"/>
    <w:rsid w:val="00EA1D2E"/>
    <w:rsid w:val="00EE6977"/>
    <w:rsid w:val="00F01E19"/>
    <w:rsid w:val="00F93AAA"/>
    <w:rsid w:val="00F93E73"/>
    <w:rsid w:val="00FE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7E17"/>
  </w:style>
  <w:style w:type="paragraph" w:styleId="1">
    <w:name w:val="heading 1"/>
    <w:basedOn w:val="a0"/>
    <w:next w:val="a0"/>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E04822"/>
    <w:pPr>
      <w:outlineLvl w:val="1"/>
    </w:pPr>
    <w:rPr>
      <w:rFonts w:ascii="Arial" w:eastAsia="Times New Roman" w:hAnsi="Arial" w:cs="Arial"/>
      <w:b/>
      <w:bCs/>
      <w:sz w:val="36"/>
      <w:szCs w:val="36"/>
      <w:lang w:val="ru-RU" w:eastAsia="ru-RU"/>
    </w:rPr>
  </w:style>
  <w:style w:type="paragraph" w:styleId="3">
    <w:name w:val="heading 3"/>
    <w:basedOn w:val="a0"/>
    <w:link w:val="30"/>
    <w:uiPriority w:val="9"/>
    <w:qFormat/>
    <w:rsid w:val="00E04822"/>
    <w:pPr>
      <w:outlineLvl w:val="2"/>
    </w:pPr>
    <w:rPr>
      <w:rFonts w:ascii="Arial" w:eastAsia="Times New Roman" w:hAnsi="Arial" w:cs="Arial"/>
      <w:b/>
      <w:bCs/>
      <w:sz w:val="33"/>
      <w:szCs w:val="33"/>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fill">
    <w:name w:val="fill"/>
    <w:rsid w:val="00F93E73"/>
    <w:rPr>
      <w:b/>
      <w:bCs/>
      <w:i/>
      <w:iCs/>
      <w:color w:val="FF0000"/>
    </w:rPr>
  </w:style>
  <w:style w:type="paragraph" w:styleId="a4">
    <w:name w:val="List Paragraph"/>
    <w:basedOn w:val="a0"/>
    <w:uiPriority w:val="34"/>
    <w:qFormat/>
    <w:rsid w:val="00EA1D2E"/>
    <w:pPr>
      <w:ind w:left="720"/>
      <w:contextualSpacing/>
    </w:pPr>
  </w:style>
  <w:style w:type="character" w:customStyle="1" w:styleId="20">
    <w:name w:val="Заголовок 2 Знак"/>
    <w:basedOn w:val="a1"/>
    <w:link w:val="2"/>
    <w:uiPriority w:val="9"/>
    <w:rsid w:val="00E04822"/>
    <w:rPr>
      <w:rFonts w:ascii="Arial" w:eastAsia="Times New Roman" w:hAnsi="Arial" w:cs="Arial"/>
      <w:b/>
      <w:bCs/>
      <w:sz w:val="36"/>
      <w:szCs w:val="36"/>
      <w:lang w:val="ru-RU" w:eastAsia="ru-RU"/>
    </w:rPr>
  </w:style>
  <w:style w:type="character" w:customStyle="1" w:styleId="30">
    <w:name w:val="Заголовок 3 Знак"/>
    <w:basedOn w:val="a1"/>
    <w:link w:val="3"/>
    <w:uiPriority w:val="9"/>
    <w:rsid w:val="00E04822"/>
    <w:rPr>
      <w:rFonts w:ascii="Arial" w:eastAsia="Times New Roman" w:hAnsi="Arial" w:cs="Arial"/>
      <w:b/>
      <w:bCs/>
      <w:sz w:val="33"/>
      <w:szCs w:val="33"/>
      <w:lang w:val="ru-RU" w:eastAsia="ru-RU"/>
    </w:rPr>
  </w:style>
  <w:style w:type="numbering" w:customStyle="1" w:styleId="11">
    <w:name w:val="Нет списка1"/>
    <w:next w:val="a3"/>
    <w:uiPriority w:val="99"/>
    <w:semiHidden/>
    <w:unhideWhenUsed/>
    <w:rsid w:val="00E04822"/>
  </w:style>
  <w:style w:type="character" w:styleId="a5">
    <w:name w:val="Hyperlink"/>
    <w:uiPriority w:val="99"/>
    <w:unhideWhenUsed/>
    <w:rsid w:val="00E04822"/>
    <w:rPr>
      <w:color w:val="0000FF"/>
      <w:u w:val="single"/>
    </w:rPr>
  </w:style>
  <w:style w:type="paragraph" w:styleId="a6">
    <w:name w:val="Balloon Text"/>
    <w:basedOn w:val="a0"/>
    <w:link w:val="a7"/>
    <w:uiPriority w:val="99"/>
    <w:semiHidden/>
    <w:unhideWhenUsed/>
    <w:rsid w:val="00E04822"/>
    <w:pPr>
      <w:spacing w:before="0" w:beforeAutospacing="0" w:after="0" w:afterAutospacing="0"/>
    </w:pPr>
    <w:rPr>
      <w:rFonts w:ascii="Tahoma" w:eastAsia="Times New Roman" w:hAnsi="Tahoma" w:cs="Tahoma"/>
      <w:sz w:val="16"/>
      <w:szCs w:val="16"/>
      <w:lang w:val="ru-RU" w:eastAsia="ru-RU"/>
    </w:rPr>
  </w:style>
  <w:style w:type="character" w:customStyle="1" w:styleId="a7">
    <w:name w:val="Текст выноски Знак"/>
    <w:basedOn w:val="a1"/>
    <w:link w:val="a6"/>
    <w:uiPriority w:val="99"/>
    <w:semiHidden/>
    <w:rsid w:val="00E04822"/>
    <w:rPr>
      <w:rFonts w:ascii="Tahoma" w:eastAsia="Times New Roman" w:hAnsi="Tahoma" w:cs="Tahoma"/>
      <w:sz w:val="16"/>
      <w:szCs w:val="16"/>
      <w:lang w:val="ru-RU" w:eastAsia="ru-RU"/>
    </w:rPr>
  </w:style>
  <w:style w:type="paragraph" w:customStyle="1" w:styleId="header-listtarget">
    <w:name w:val="header-listtarget"/>
    <w:basedOn w:val="a0"/>
    <w:rsid w:val="00E04822"/>
    <w:pPr>
      <w:shd w:val="clear" w:color="auto" w:fill="E66E5A"/>
    </w:pPr>
    <w:rPr>
      <w:rFonts w:ascii="Arial" w:eastAsia="Times New Roman" w:hAnsi="Arial" w:cs="Arial"/>
      <w:sz w:val="20"/>
      <w:szCs w:val="20"/>
      <w:lang w:val="ru-RU" w:eastAsia="ru-RU"/>
    </w:rPr>
  </w:style>
  <w:style w:type="character" w:customStyle="1" w:styleId="lspace">
    <w:name w:val="lspace"/>
    <w:rsid w:val="00E04822"/>
    <w:rPr>
      <w:color w:val="FF9900"/>
    </w:rPr>
  </w:style>
  <w:style w:type="character" w:customStyle="1" w:styleId="small">
    <w:name w:val="small"/>
    <w:rsid w:val="00E04822"/>
    <w:rPr>
      <w:sz w:val="15"/>
      <w:szCs w:val="15"/>
    </w:rPr>
  </w:style>
  <w:style w:type="character" w:customStyle="1" w:styleId="enp">
    <w:name w:val="enp"/>
    <w:rsid w:val="00E04822"/>
    <w:rPr>
      <w:color w:val="3C7828"/>
    </w:rPr>
  </w:style>
  <w:style w:type="character" w:customStyle="1" w:styleId="kdkss">
    <w:name w:val="kdkss"/>
    <w:rsid w:val="00E04822"/>
    <w:rPr>
      <w:color w:val="BE780A"/>
    </w:rPr>
  </w:style>
  <w:style w:type="table" w:styleId="a8">
    <w:name w:val="Table Grid"/>
    <w:basedOn w:val="a2"/>
    <w:uiPriority w:val="59"/>
    <w:rsid w:val="00E04822"/>
    <w:pPr>
      <w:spacing w:before="0" w:beforeAutospacing="0" w:after="0" w:afterAutospacing="0"/>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E04822"/>
    <w:pPr>
      <w:spacing w:before="0" w:beforeAutospacing="0" w:after="0" w:afterAutospacing="0"/>
    </w:pPr>
    <w:rPr>
      <w:rFonts w:ascii="Arial" w:eastAsia="Times New Roman" w:hAnsi="Arial" w:cs="Arial"/>
      <w:sz w:val="24"/>
      <w:szCs w:val="24"/>
      <w:lang w:val="ru-RU" w:eastAsia="ru-RU"/>
    </w:rPr>
  </w:style>
  <w:style w:type="paragraph" w:styleId="aa">
    <w:name w:val="annotation text"/>
    <w:basedOn w:val="a0"/>
    <w:link w:val="ab"/>
    <w:uiPriority w:val="99"/>
    <w:semiHidden/>
    <w:unhideWhenUsed/>
    <w:rsid w:val="00E04822"/>
    <w:pPr>
      <w:spacing w:before="0" w:beforeAutospacing="0" w:after="0" w:afterAutospacing="0"/>
    </w:pPr>
    <w:rPr>
      <w:rFonts w:ascii="Arial" w:eastAsia="Times New Roman" w:hAnsi="Arial" w:cs="Arial"/>
      <w:sz w:val="20"/>
      <w:szCs w:val="20"/>
      <w:lang w:val="ru-RU" w:eastAsia="ru-RU"/>
    </w:rPr>
  </w:style>
  <w:style w:type="character" w:customStyle="1" w:styleId="ab">
    <w:name w:val="Текст примечания Знак"/>
    <w:basedOn w:val="a1"/>
    <w:link w:val="aa"/>
    <w:uiPriority w:val="99"/>
    <w:semiHidden/>
    <w:rsid w:val="00E04822"/>
    <w:rPr>
      <w:rFonts w:ascii="Arial" w:eastAsia="Times New Roman" w:hAnsi="Arial" w:cs="Arial"/>
      <w:sz w:val="20"/>
      <w:szCs w:val="20"/>
      <w:lang w:val="ru-RU" w:eastAsia="ru-RU"/>
    </w:rPr>
  </w:style>
  <w:style w:type="character" w:styleId="ac">
    <w:name w:val="annotation reference"/>
    <w:uiPriority w:val="99"/>
    <w:semiHidden/>
    <w:unhideWhenUsed/>
    <w:rsid w:val="00E04822"/>
    <w:rPr>
      <w:sz w:val="16"/>
      <w:szCs w:val="16"/>
    </w:rPr>
  </w:style>
  <w:style w:type="paragraph" w:styleId="ad">
    <w:name w:val="Normal (Web)"/>
    <w:basedOn w:val="a0"/>
    <w:uiPriority w:val="99"/>
    <w:unhideWhenUsed/>
    <w:rsid w:val="00E04822"/>
    <w:rPr>
      <w:rFonts w:ascii="Arial" w:eastAsia="Times New Roman" w:hAnsi="Arial" w:cs="Arial"/>
      <w:sz w:val="20"/>
      <w:szCs w:val="20"/>
      <w:lang w:val="ru-RU" w:eastAsia="ru-RU"/>
    </w:rPr>
  </w:style>
  <w:style w:type="paragraph" w:styleId="ae">
    <w:name w:val="header"/>
    <w:basedOn w:val="a0"/>
    <w:link w:val="af"/>
    <w:uiPriority w:val="99"/>
    <w:semiHidden/>
    <w:unhideWhenUsed/>
    <w:rsid w:val="00E04822"/>
    <w:pPr>
      <w:tabs>
        <w:tab w:val="center" w:pos="4677"/>
        <w:tab w:val="right" w:pos="9355"/>
      </w:tabs>
      <w:spacing w:before="0" w:beforeAutospacing="0" w:after="0" w:afterAutospacing="0"/>
    </w:pPr>
    <w:rPr>
      <w:rFonts w:ascii="Arial" w:eastAsia="Times New Roman" w:hAnsi="Arial" w:cs="Arial"/>
      <w:sz w:val="24"/>
      <w:szCs w:val="24"/>
      <w:lang w:val="ru-RU" w:eastAsia="ru-RU"/>
    </w:rPr>
  </w:style>
  <w:style w:type="character" w:customStyle="1" w:styleId="af">
    <w:name w:val="Верхний колонтитул Знак"/>
    <w:basedOn w:val="a1"/>
    <w:link w:val="ae"/>
    <w:uiPriority w:val="99"/>
    <w:semiHidden/>
    <w:rsid w:val="00E04822"/>
    <w:rPr>
      <w:rFonts w:ascii="Arial" w:eastAsia="Times New Roman" w:hAnsi="Arial" w:cs="Arial"/>
      <w:sz w:val="24"/>
      <w:szCs w:val="24"/>
      <w:lang w:val="ru-RU" w:eastAsia="ru-RU"/>
    </w:rPr>
  </w:style>
  <w:style w:type="paragraph" w:styleId="af0">
    <w:name w:val="footer"/>
    <w:basedOn w:val="a0"/>
    <w:link w:val="af1"/>
    <w:uiPriority w:val="99"/>
    <w:unhideWhenUsed/>
    <w:rsid w:val="00E04822"/>
    <w:pPr>
      <w:tabs>
        <w:tab w:val="center" w:pos="4677"/>
        <w:tab w:val="right" w:pos="9355"/>
      </w:tabs>
      <w:spacing w:before="0" w:beforeAutospacing="0" w:after="0" w:afterAutospacing="0"/>
    </w:pPr>
    <w:rPr>
      <w:rFonts w:ascii="Arial" w:eastAsia="Times New Roman" w:hAnsi="Arial" w:cs="Arial"/>
      <w:sz w:val="24"/>
      <w:szCs w:val="24"/>
      <w:lang w:val="ru-RU" w:eastAsia="ru-RU"/>
    </w:rPr>
  </w:style>
  <w:style w:type="character" w:customStyle="1" w:styleId="af1">
    <w:name w:val="Нижний колонтитул Знак"/>
    <w:basedOn w:val="a1"/>
    <w:link w:val="af0"/>
    <w:uiPriority w:val="99"/>
    <w:rsid w:val="00E04822"/>
    <w:rPr>
      <w:rFonts w:ascii="Arial" w:eastAsia="Times New Roman" w:hAnsi="Arial" w:cs="Arial"/>
      <w:sz w:val="24"/>
      <w:szCs w:val="24"/>
      <w:lang w:val="ru-RU" w:eastAsia="ru-RU"/>
    </w:rPr>
  </w:style>
  <w:style w:type="paragraph" w:styleId="a">
    <w:name w:val="List Bullet"/>
    <w:basedOn w:val="a0"/>
    <w:uiPriority w:val="99"/>
    <w:unhideWhenUsed/>
    <w:rsid w:val="00E04822"/>
    <w:pPr>
      <w:numPr>
        <w:numId w:val="63"/>
      </w:numPr>
      <w:spacing w:before="0" w:beforeAutospacing="0" w:after="0" w:afterAutospacing="0"/>
      <w:contextualSpacing/>
    </w:pPr>
    <w:rPr>
      <w:rFonts w:ascii="Arial" w:eastAsia="Times New Roman" w:hAnsi="Arial" w:cs="Arial"/>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7E17"/>
  </w:style>
  <w:style w:type="paragraph" w:styleId="1">
    <w:name w:val="heading 1"/>
    <w:basedOn w:val="a0"/>
    <w:next w:val="a0"/>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E04822"/>
    <w:pPr>
      <w:outlineLvl w:val="1"/>
    </w:pPr>
    <w:rPr>
      <w:rFonts w:ascii="Arial" w:eastAsia="Times New Roman" w:hAnsi="Arial" w:cs="Arial"/>
      <w:b/>
      <w:bCs/>
      <w:sz w:val="36"/>
      <w:szCs w:val="36"/>
      <w:lang w:val="ru-RU" w:eastAsia="ru-RU"/>
    </w:rPr>
  </w:style>
  <w:style w:type="paragraph" w:styleId="3">
    <w:name w:val="heading 3"/>
    <w:basedOn w:val="a0"/>
    <w:link w:val="30"/>
    <w:uiPriority w:val="9"/>
    <w:qFormat/>
    <w:rsid w:val="00E04822"/>
    <w:pPr>
      <w:outlineLvl w:val="2"/>
    </w:pPr>
    <w:rPr>
      <w:rFonts w:ascii="Arial" w:eastAsia="Times New Roman" w:hAnsi="Arial" w:cs="Arial"/>
      <w:b/>
      <w:bCs/>
      <w:sz w:val="33"/>
      <w:szCs w:val="33"/>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fill">
    <w:name w:val="fill"/>
    <w:rsid w:val="00F93E73"/>
    <w:rPr>
      <w:b/>
      <w:bCs/>
      <w:i/>
      <w:iCs/>
      <w:color w:val="FF0000"/>
    </w:rPr>
  </w:style>
  <w:style w:type="paragraph" w:styleId="a4">
    <w:name w:val="List Paragraph"/>
    <w:basedOn w:val="a0"/>
    <w:uiPriority w:val="34"/>
    <w:qFormat/>
    <w:rsid w:val="00EA1D2E"/>
    <w:pPr>
      <w:ind w:left="720"/>
      <w:contextualSpacing/>
    </w:pPr>
  </w:style>
  <w:style w:type="character" w:customStyle="1" w:styleId="20">
    <w:name w:val="Заголовок 2 Знак"/>
    <w:basedOn w:val="a1"/>
    <w:link w:val="2"/>
    <w:uiPriority w:val="9"/>
    <w:rsid w:val="00E04822"/>
    <w:rPr>
      <w:rFonts w:ascii="Arial" w:eastAsia="Times New Roman" w:hAnsi="Arial" w:cs="Arial"/>
      <w:b/>
      <w:bCs/>
      <w:sz w:val="36"/>
      <w:szCs w:val="36"/>
      <w:lang w:val="ru-RU" w:eastAsia="ru-RU"/>
    </w:rPr>
  </w:style>
  <w:style w:type="character" w:customStyle="1" w:styleId="30">
    <w:name w:val="Заголовок 3 Знак"/>
    <w:basedOn w:val="a1"/>
    <w:link w:val="3"/>
    <w:uiPriority w:val="9"/>
    <w:rsid w:val="00E04822"/>
    <w:rPr>
      <w:rFonts w:ascii="Arial" w:eastAsia="Times New Roman" w:hAnsi="Arial" w:cs="Arial"/>
      <w:b/>
      <w:bCs/>
      <w:sz w:val="33"/>
      <w:szCs w:val="33"/>
      <w:lang w:val="ru-RU" w:eastAsia="ru-RU"/>
    </w:rPr>
  </w:style>
  <w:style w:type="numbering" w:customStyle="1" w:styleId="11">
    <w:name w:val="Нет списка1"/>
    <w:next w:val="a3"/>
    <w:uiPriority w:val="99"/>
    <w:semiHidden/>
    <w:unhideWhenUsed/>
    <w:rsid w:val="00E04822"/>
  </w:style>
  <w:style w:type="character" w:styleId="a5">
    <w:name w:val="Hyperlink"/>
    <w:uiPriority w:val="99"/>
    <w:unhideWhenUsed/>
    <w:rsid w:val="00E04822"/>
    <w:rPr>
      <w:color w:val="0000FF"/>
      <w:u w:val="single"/>
    </w:rPr>
  </w:style>
  <w:style w:type="paragraph" w:styleId="a6">
    <w:name w:val="Balloon Text"/>
    <w:basedOn w:val="a0"/>
    <w:link w:val="a7"/>
    <w:uiPriority w:val="99"/>
    <w:semiHidden/>
    <w:unhideWhenUsed/>
    <w:rsid w:val="00E04822"/>
    <w:pPr>
      <w:spacing w:before="0" w:beforeAutospacing="0" w:after="0" w:afterAutospacing="0"/>
    </w:pPr>
    <w:rPr>
      <w:rFonts w:ascii="Tahoma" w:eastAsia="Times New Roman" w:hAnsi="Tahoma" w:cs="Tahoma"/>
      <w:sz w:val="16"/>
      <w:szCs w:val="16"/>
      <w:lang w:val="ru-RU" w:eastAsia="ru-RU"/>
    </w:rPr>
  </w:style>
  <w:style w:type="character" w:customStyle="1" w:styleId="a7">
    <w:name w:val="Текст выноски Знак"/>
    <w:basedOn w:val="a1"/>
    <w:link w:val="a6"/>
    <w:uiPriority w:val="99"/>
    <w:semiHidden/>
    <w:rsid w:val="00E04822"/>
    <w:rPr>
      <w:rFonts w:ascii="Tahoma" w:eastAsia="Times New Roman" w:hAnsi="Tahoma" w:cs="Tahoma"/>
      <w:sz w:val="16"/>
      <w:szCs w:val="16"/>
      <w:lang w:val="ru-RU" w:eastAsia="ru-RU"/>
    </w:rPr>
  </w:style>
  <w:style w:type="paragraph" w:customStyle="1" w:styleId="header-listtarget">
    <w:name w:val="header-listtarget"/>
    <w:basedOn w:val="a0"/>
    <w:rsid w:val="00E04822"/>
    <w:pPr>
      <w:shd w:val="clear" w:color="auto" w:fill="E66E5A"/>
    </w:pPr>
    <w:rPr>
      <w:rFonts w:ascii="Arial" w:eastAsia="Times New Roman" w:hAnsi="Arial" w:cs="Arial"/>
      <w:sz w:val="20"/>
      <w:szCs w:val="20"/>
      <w:lang w:val="ru-RU" w:eastAsia="ru-RU"/>
    </w:rPr>
  </w:style>
  <w:style w:type="character" w:customStyle="1" w:styleId="lspace">
    <w:name w:val="lspace"/>
    <w:rsid w:val="00E04822"/>
    <w:rPr>
      <w:color w:val="FF9900"/>
    </w:rPr>
  </w:style>
  <w:style w:type="character" w:customStyle="1" w:styleId="small">
    <w:name w:val="small"/>
    <w:rsid w:val="00E04822"/>
    <w:rPr>
      <w:sz w:val="15"/>
      <w:szCs w:val="15"/>
    </w:rPr>
  </w:style>
  <w:style w:type="character" w:customStyle="1" w:styleId="enp">
    <w:name w:val="enp"/>
    <w:rsid w:val="00E04822"/>
    <w:rPr>
      <w:color w:val="3C7828"/>
    </w:rPr>
  </w:style>
  <w:style w:type="character" w:customStyle="1" w:styleId="kdkss">
    <w:name w:val="kdkss"/>
    <w:rsid w:val="00E04822"/>
    <w:rPr>
      <w:color w:val="BE780A"/>
    </w:rPr>
  </w:style>
  <w:style w:type="table" w:styleId="a8">
    <w:name w:val="Table Grid"/>
    <w:basedOn w:val="a2"/>
    <w:uiPriority w:val="59"/>
    <w:rsid w:val="00E04822"/>
    <w:pPr>
      <w:spacing w:before="0" w:beforeAutospacing="0" w:after="0" w:afterAutospacing="0"/>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E04822"/>
    <w:pPr>
      <w:spacing w:before="0" w:beforeAutospacing="0" w:after="0" w:afterAutospacing="0"/>
    </w:pPr>
    <w:rPr>
      <w:rFonts w:ascii="Arial" w:eastAsia="Times New Roman" w:hAnsi="Arial" w:cs="Arial"/>
      <w:sz w:val="24"/>
      <w:szCs w:val="24"/>
      <w:lang w:val="ru-RU" w:eastAsia="ru-RU"/>
    </w:rPr>
  </w:style>
  <w:style w:type="paragraph" w:styleId="aa">
    <w:name w:val="annotation text"/>
    <w:basedOn w:val="a0"/>
    <w:link w:val="ab"/>
    <w:uiPriority w:val="99"/>
    <w:semiHidden/>
    <w:unhideWhenUsed/>
    <w:rsid w:val="00E04822"/>
    <w:pPr>
      <w:spacing w:before="0" w:beforeAutospacing="0" w:after="0" w:afterAutospacing="0"/>
    </w:pPr>
    <w:rPr>
      <w:rFonts w:ascii="Arial" w:eastAsia="Times New Roman" w:hAnsi="Arial" w:cs="Arial"/>
      <w:sz w:val="20"/>
      <w:szCs w:val="20"/>
      <w:lang w:val="ru-RU" w:eastAsia="ru-RU"/>
    </w:rPr>
  </w:style>
  <w:style w:type="character" w:customStyle="1" w:styleId="ab">
    <w:name w:val="Текст примечания Знак"/>
    <w:basedOn w:val="a1"/>
    <w:link w:val="aa"/>
    <w:uiPriority w:val="99"/>
    <w:semiHidden/>
    <w:rsid w:val="00E04822"/>
    <w:rPr>
      <w:rFonts w:ascii="Arial" w:eastAsia="Times New Roman" w:hAnsi="Arial" w:cs="Arial"/>
      <w:sz w:val="20"/>
      <w:szCs w:val="20"/>
      <w:lang w:val="ru-RU" w:eastAsia="ru-RU"/>
    </w:rPr>
  </w:style>
  <w:style w:type="character" w:styleId="ac">
    <w:name w:val="annotation reference"/>
    <w:uiPriority w:val="99"/>
    <w:semiHidden/>
    <w:unhideWhenUsed/>
    <w:rsid w:val="00E04822"/>
    <w:rPr>
      <w:sz w:val="16"/>
      <w:szCs w:val="16"/>
    </w:rPr>
  </w:style>
  <w:style w:type="paragraph" w:styleId="ad">
    <w:name w:val="Normal (Web)"/>
    <w:basedOn w:val="a0"/>
    <w:uiPriority w:val="99"/>
    <w:unhideWhenUsed/>
    <w:rsid w:val="00E04822"/>
    <w:rPr>
      <w:rFonts w:ascii="Arial" w:eastAsia="Times New Roman" w:hAnsi="Arial" w:cs="Arial"/>
      <w:sz w:val="20"/>
      <w:szCs w:val="20"/>
      <w:lang w:val="ru-RU" w:eastAsia="ru-RU"/>
    </w:rPr>
  </w:style>
  <w:style w:type="paragraph" w:styleId="ae">
    <w:name w:val="header"/>
    <w:basedOn w:val="a0"/>
    <w:link w:val="af"/>
    <w:uiPriority w:val="99"/>
    <w:semiHidden/>
    <w:unhideWhenUsed/>
    <w:rsid w:val="00E04822"/>
    <w:pPr>
      <w:tabs>
        <w:tab w:val="center" w:pos="4677"/>
        <w:tab w:val="right" w:pos="9355"/>
      </w:tabs>
      <w:spacing w:before="0" w:beforeAutospacing="0" w:after="0" w:afterAutospacing="0"/>
    </w:pPr>
    <w:rPr>
      <w:rFonts w:ascii="Arial" w:eastAsia="Times New Roman" w:hAnsi="Arial" w:cs="Arial"/>
      <w:sz w:val="24"/>
      <w:szCs w:val="24"/>
      <w:lang w:val="ru-RU" w:eastAsia="ru-RU"/>
    </w:rPr>
  </w:style>
  <w:style w:type="character" w:customStyle="1" w:styleId="af">
    <w:name w:val="Верхний колонтитул Знак"/>
    <w:basedOn w:val="a1"/>
    <w:link w:val="ae"/>
    <w:uiPriority w:val="99"/>
    <w:semiHidden/>
    <w:rsid w:val="00E04822"/>
    <w:rPr>
      <w:rFonts w:ascii="Arial" w:eastAsia="Times New Roman" w:hAnsi="Arial" w:cs="Arial"/>
      <w:sz w:val="24"/>
      <w:szCs w:val="24"/>
      <w:lang w:val="ru-RU" w:eastAsia="ru-RU"/>
    </w:rPr>
  </w:style>
  <w:style w:type="paragraph" w:styleId="af0">
    <w:name w:val="footer"/>
    <w:basedOn w:val="a0"/>
    <w:link w:val="af1"/>
    <w:uiPriority w:val="99"/>
    <w:unhideWhenUsed/>
    <w:rsid w:val="00E04822"/>
    <w:pPr>
      <w:tabs>
        <w:tab w:val="center" w:pos="4677"/>
        <w:tab w:val="right" w:pos="9355"/>
      </w:tabs>
      <w:spacing w:before="0" w:beforeAutospacing="0" w:after="0" w:afterAutospacing="0"/>
    </w:pPr>
    <w:rPr>
      <w:rFonts w:ascii="Arial" w:eastAsia="Times New Roman" w:hAnsi="Arial" w:cs="Arial"/>
      <w:sz w:val="24"/>
      <w:szCs w:val="24"/>
      <w:lang w:val="ru-RU" w:eastAsia="ru-RU"/>
    </w:rPr>
  </w:style>
  <w:style w:type="character" w:customStyle="1" w:styleId="af1">
    <w:name w:val="Нижний колонтитул Знак"/>
    <w:basedOn w:val="a1"/>
    <w:link w:val="af0"/>
    <w:uiPriority w:val="99"/>
    <w:rsid w:val="00E04822"/>
    <w:rPr>
      <w:rFonts w:ascii="Arial" w:eastAsia="Times New Roman" w:hAnsi="Arial" w:cs="Arial"/>
      <w:sz w:val="24"/>
      <w:szCs w:val="24"/>
      <w:lang w:val="ru-RU" w:eastAsia="ru-RU"/>
    </w:rPr>
  </w:style>
  <w:style w:type="paragraph" w:styleId="a">
    <w:name w:val="List Bullet"/>
    <w:basedOn w:val="a0"/>
    <w:uiPriority w:val="99"/>
    <w:unhideWhenUsed/>
    <w:rsid w:val="00E04822"/>
    <w:pPr>
      <w:numPr>
        <w:numId w:val="63"/>
      </w:numPr>
      <w:spacing w:before="0" w:beforeAutospacing="0" w:after="0" w:afterAutospacing="0"/>
      <w:contextualSpacing/>
    </w:pPr>
    <w:rPr>
      <w:rFonts w:ascii="Arial" w:eastAsia="Times New Roman"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0FA8-FEF5-4007-9058-D2342D0B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24178</Words>
  <Characters>137819</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dc:description>Подготовлено экспертами Актион-МЦФЭР</dc:description>
  <cp:lastModifiedBy>Катя</cp:lastModifiedBy>
  <cp:revision>5</cp:revision>
  <cp:lastPrinted>2023-01-26T01:51:00Z</cp:lastPrinted>
  <dcterms:created xsi:type="dcterms:W3CDTF">2022-12-15T07:22:00Z</dcterms:created>
  <dcterms:modified xsi:type="dcterms:W3CDTF">2023-01-26T02:06:00Z</dcterms:modified>
</cp:coreProperties>
</file>